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09" w:type="dxa"/>
        <w:jc w:val="center"/>
        <w:tblBorders>
          <w:insideH w:val="triple" w:sz="4" w:space="0" w:color="auto"/>
          <w:insideV w:val="thinThickThinMediumGap" w:sz="24" w:space="0" w:color="auto"/>
        </w:tblBorders>
        <w:tblLook w:val="04A0" w:firstRow="1" w:lastRow="0" w:firstColumn="1" w:lastColumn="0" w:noHBand="0" w:noVBand="1"/>
      </w:tblPr>
      <w:tblGrid>
        <w:gridCol w:w="4928"/>
        <w:gridCol w:w="4981"/>
      </w:tblGrid>
      <w:tr w:rsidR="003E5191" w:rsidRPr="003E5191" w14:paraId="2DDFF946" w14:textId="77777777" w:rsidTr="003E65EF">
        <w:trPr>
          <w:trHeight w:val="4812"/>
          <w:jc w:val="center"/>
        </w:trPr>
        <w:tc>
          <w:tcPr>
            <w:tcW w:w="4928" w:type="dxa"/>
          </w:tcPr>
          <w:p w14:paraId="4CC622A8" w14:textId="77777777" w:rsidR="003E5191" w:rsidRPr="003E5191" w:rsidRDefault="003E5191" w:rsidP="003E5191">
            <w:pPr>
              <w:jc w:val="center"/>
              <w:rPr>
                <w:b/>
                <w:u w:val="single"/>
              </w:rPr>
            </w:pPr>
          </w:p>
          <w:p w14:paraId="682C734D" w14:textId="77777777" w:rsidR="003E5191" w:rsidRPr="003E5191" w:rsidRDefault="003E5191" w:rsidP="003E5191">
            <w:pPr>
              <w:tabs>
                <w:tab w:val="left" w:pos="2470"/>
              </w:tabs>
              <w:spacing w:line="360" w:lineRule="auto"/>
              <w:jc w:val="center"/>
              <w:rPr>
                <w:rFonts w:cs="Arial"/>
                <w:b/>
                <w:u w:val="single"/>
              </w:rPr>
            </w:pPr>
            <w:r w:rsidRPr="003E5191">
              <w:rPr>
                <w:rFonts w:cs="Arial"/>
                <w:b/>
                <w:u w:val="single"/>
              </w:rPr>
              <w:t>ΑΙΤΗΣΗ</w:t>
            </w:r>
          </w:p>
          <w:p w14:paraId="0C503CDF" w14:textId="77777777" w:rsidR="003E5191" w:rsidRPr="003E5191" w:rsidRDefault="003E5191" w:rsidP="003E5191">
            <w:pPr>
              <w:tabs>
                <w:tab w:val="left" w:pos="2470"/>
              </w:tabs>
              <w:spacing w:line="360" w:lineRule="auto"/>
              <w:jc w:val="both"/>
              <w:rPr>
                <w:rFonts w:cs="Arial"/>
              </w:rPr>
            </w:pPr>
            <w:r w:rsidRPr="003E5191">
              <w:rPr>
                <w:rFonts w:cs="Arial"/>
              </w:rPr>
              <w:t xml:space="preserve">Επώνυμο: ______________________________                                                                          </w:t>
            </w:r>
          </w:p>
          <w:p w14:paraId="7D3C0010" w14:textId="77777777" w:rsidR="003E5191" w:rsidRPr="003E5191" w:rsidRDefault="003E5191" w:rsidP="003E5191">
            <w:pPr>
              <w:tabs>
                <w:tab w:val="left" w:pos="2470"/>
              </w:tabs>
              <w:spacing w:line="360" w:lineRule="auto"/>
              <w:jc w:val="both"/>
              <w:rPr>
                <w:rFonts w:cs="Arial"/>
              </w:rPr>
            </w:pPr>
            <w:r w:rsidRPr="003E5191">
              <w:rPr>
                <w:rFonts w:cs="Arial"/>
              </w:rPr>
              <w:t>Όνομα: ________________________________</w:t>
            </w:r>
          </w:p>
          <w:p w14:paraId="01DB69D7" w14:textId="77777777" w:rsidR="003E5191" w:rsidRPr="003E5191" w:rsidRDefault="003E5191" w:rsidP="003E5191">
            <w:pPr>
              <w:tabs>
                <w:tab w:val="left" w:pos="2470"/>
              </w:tabs>
              <w:spacing w:line="360" w:lineRule="auto"/>
              <w:jc w:val="both"/>
              <w:rPr>
                <w:rFonts w:cs="Arial"/>
              </w:rPr>
            </w:pPr>
            <w:r w:rsidRPr="003E5191">
              <w:rPr>
                <w:rFonts w:cs="Arial"/>
              </w:rPr>
              <w:t>Πατρώνυμο: ____________________________</w:t>
            </w:r>
          </w:p>
          <w:p w14:paraId="597812AE" w14:textId="77777777" w:rsidR="003E5191" w:rsidRPr="003E5191" w:rsidRDefault="003E5191" w:rsidP="003E5191">
            <w:pPr>
              <w:tabs>
                <w:tab w:val="left" w:pos="2470"/>
              </w:tabs>
              <w:spacing w:line="360" w:lineRule="auto"/>
              <w:jc w:val="both"/>
              <w:rPr>
                <w:rFonts w:cs="Arial"/>
              </w:rPr>
            </w:pPr>
            <w:r w:rsidRPr="003E5191">
              <w:rPr>
                <w:rFonts w:cs="Arial"/>
              </w:rPr>
              <w:t>Τμήμα: _________________________________</w:t>
            </w:r>
          </w:p>
          <w:p w14:paraId="6E71722E" w14:textId="77777777" w:rsidR="003E5191" w:rsidRPr="003E5191" w:rsidRDefault="003E5191" w:rsidP="003E5191">
            <w:pPr>
              <w:tabs>
                <w:tab w:val="left" w:pos="2470"/>
              </w:tabs>
              <w:spacing w:line="360" w:lineRule="auto"/>
              <w:jc w:val="both"/>
              <w:rPr>
                <w:rFonts w:cs="Arial"/>
              </w:rPr>
            </w:pPr>
            <w:r w:rsidRPr="003E5191">
              <w:rPr>
                <w:rFonts w:cs="Arial"/>
              </w:rPr>
              <w:t>Σχολή: _________________________________</w:t>
            </w:r>
          </w:p>
          <w:p w14:paraId="11363ECF" w14:textId="77777777" w:rsidR="003E5191" w:rsidRPr="003E5191" w:rsidRDefault="003E5191" w:rsidP="003E5191">
            <w:pPr>
              <w:tabs>
                <w:tab w:val="left" w:pos="2470"/>
              </w:tabs>
              <w:spacing w:line="360" w:lineRule="auto"/>
              <w:jc w:val="both"/>
              <w:rPr>
                <w:rFonts w:cs="Arial"/>
              </w:rPr>
            </w:pPr>
            <w:r w:rsidRPr="003E5191">
              <w:rPr>
                <w:rFonts w:cs="Arial"/>
              </w:rPr>
              <w:t>Βαθμίδα: _______________________________</w:t>
            </w:r>
          </w:p>
          <w:p w14:paraId="6914347C" w14:textId="77777777" w:rsidR="003E5191" w:rsidRPr="003E5191" w:rsidRDefault="003E5191" w:rsidP="003E5191">
            <w:pPr>
              <w:tabs>
                <w:tab w:val="left" w:pos="2470"/>
              </w:tabs>
              <w:spacing w:line="360" w:lineRule="auto"/>
              <w:jc w:val="both"/>
              <w:rPr>
                <w:rFonts w:cs="Arial"/>
              </w:rPr>
            </w:pPr>
            <w:r w:rsidRPr="003E5191">
              <w:rPr>
                <w:rFonts w:cs="Arial"/>
              </w:rPr>
              <w:t>Τηλέφωνο κινητό: ________________________</w:t>
            </w:r>
          </w:p>
          <w:p w14:paraId="472E561C" w14:textId="77777777" w:rsidR="003E5191" w:rsidRPr="00175AFE" w:rsidRDefault="003E5191" w:rsidP="003E5191">
            <w:pPr>
              <w:tabs>
                <w:tab w:val="left" w:pos="2470"/>
              </w:tabs>
              <w:spacing w:line="360" w:lineRule="auto"/>
              <w:jc w:val="both"/>
              <w:rPr>
                <w:rFonts w:cs="Arial"/>
              </w:rPr>
            </w:pPr>
            <w:r w:rsidRPr="003E5191">
              <w:rPr>
                <w:rFonts w:cs="Arial"/>
              </w:rPr>
              <w:t>Τηλέφωνο σταθερό: ______________________</w:t>
            </w:r>
          </w:p>
          <w:p w14:paraId="57AA3A93" w14:textId="77777777" w:rsidR="00175AFE" w:rsidRPr="00175AFE" w:rsidRDefault="00175AFE" w:rsidP="003E5191">
            <w:pPr>
              <w:tabs>
                <w:tab w:val="left" w:pos="2470"/>
              </w:tabs>
              <w:spacing w:line="360" w:lineRule="auto"/>
              <w:jc w:val="both"/>
              <w:rPr>
                <w:rFonts w:cs="Arial"/>
              </w:rPr>
            </w:pPr>
            <w:r>
              <w:rPr>
                <w:rFonts w:cs="Arial"/>
                <w:lang w:val="en-US"/>
              </w:rPr>
              <w:t>EMAIL</w:t>
            </w:r>
            <w:r>
              <w:rPr>
                <w:rFonts w:cs="Arial"/>
              </w:rPr>
              <w:t>: _________________________________</w:t>
            </w:r>
          </w:p>
          <w:p w14:paraId="38960167" w14:textId="77777777" w:rsidR="003E5191" w:rsidRPr="003E5191" w:rsidRDefault="003E5191" w:rsidP="003E5191">
            <w:pPr>
              <w:tabs>
                <w:tab w:val="left" w:pos="2470"/>
              </w:tabs>
              <w:jc w:val="both"/>
            </w:pPr>
            <w:r w:rsidRPr="003E5191">
              <w:rPr>
                <w:rFonts w:cs="Arial"/>
              </w:rPr>
              <w:t>Θεσσαλονίκη: ___________________________</w:t>
            </w:r>
          </w:p>
          <w:p w14:paraId="6DC0AAC0" w14:textId="77777777" w:rsidR="003E5191" w:rsidRPr="003E5191" w:rsidRDefault="003E5191" w:rsidP="003E5191">
            <w:pPr>
              <w:jc w:val="both"/>
            </w:pPr>
          </w:p>
        </w:tc>
        <w:tc>
          <w:tcPr>
            <w:tcW w:w="4981" w:type="dxa"/>
          </w:tcPr>
          <w:p w14:paraId="13637BE4" w14:textId="77777777" w:rsidR="003E5191" w:rsidRPr="003E5191" w:rsidRDefault="003E5191" w:rsidP="003E5191">
            <w:pPr>
              <w:jc w:val="center"/>
              <w:rPr>
                <w:b/>
              </w:rPr>
            </w:pPr>
          </w:p>
          <w:p w14:paraId="6A94A248" w14:textId="77777777" w:rsidR="003E5191" w:rsidRPr="003E5191" w:rsidRDefault="003E5191" w:rsidP="003E5191">
            <w:pPr>
              <w:spacing w:line="360" w:lineRule="auto"/>
              <w:ind w:left="94"/>
              <w:jc w:val="center"/>
              <w:rPr>
                <w:b/>
              </w:rPr>
            </w:pPr>
            <w:r w:rsidRPr="003E5191">
              <w:rPr>
                <w:b/>
              </w:rPr>
              <w:t>Προς</w:t>
            </w:r>
          </w:p>
          <w:p w14:paraId="632296CB" w14:textId="77777777" w:rsidR="003E5191" w:rsidRPr="003E5191" w:rsidRDefault="003E5191" w:rsidP="003E5191">
            <w:pPr>
              <w:spacing w:line="360" w:lineRule="auto"/>
              <w:ind w:left="94"/>
              <w:jc w:val="center"/>
              <w:rPr>
                <w:b/>
              </w:rPr>
            </w:pPr>
          </w:p>
          <w:p w14:paraId="40FFE681" w14:textId="77777777" w:rsidR="003E5191" w:rsidRPr="003E5191" w:rsidRDefault="003E5191" w:rsidP="003E5191">
            <w:pPr>
              <w:spacing w:line="360" w:lineRule="auto"/>
              <w:ind w:left="94"/>
              <w:jc w:val="center"/>
              <w:rPr>
                <w:b/>
              </w:rPr>
            </w:pPr>
            <w:r w:rsidRPr="003E5191">
              <w:rPr>
                <w:b/>
              </w:rPr>
              <w:t>Την Πρυτανεία του Αριστοτελείου Πανεπιστημίου Θεσσαλονίκης</w:t>
            </w:r>
          </w:p>
          <w:p w14:paraId="343AA6E6" w14:textId="77777777" w:rsidR="003E5191" w:rsidRPr="003E5191" w:rsidRDefault="003E5191" w:rsidP="003E5191">
            <w:pPr>
              <w:spacing w:line="360" w:lineRule="auto"/>
              <w:ind w:left="94"/>
              <w:jc w:val="center"/>
              <w:rPr>
                <w:b/>
              </w:rPr>
            </w:pPr>
          </w:p>
          <w:p w14:paraId="49219CB2" w14:textId="77777777" w:rsidR="003E5191" w:rsidRPr="003E5191" w:rsidRDefault="003E5191" w:rsidP="003E5191">
            <w:pPr>
              <w:spacing w:line="360" w:lineRule="auto"/>
              <w:ind w:left="94"/>
              <w:jc w:val="center"/>
              <w:rPr>
                <w:b/>
              </w:rPr>
            </w:pPr>
          </w:p>
          <w:p w14:paraId="29853C05" w14:textId="77777777" w:rsidR="003E5191" w:rsidRPr="003E5191" w:rsidRDefault="003E5191" w:rsidP="003E5191">
            <w:pPr>
              <w:spacing w:line="360" w:lineRule="auto"/>
              <w:ind w:left="94"/>
              <w:jc w:val="both"/>
            </w:pPr>
            <w:r w:rsidRPr="003E5191">
              <w:t xml:space="preserve">     Κύριε/Κυρία Πρύτανη,</w:t>
            </w:r>
          </w:p>
          <w:p w14:paraId="775C601C" w14:textId="77777777" w:rsidR="003E5191" w:rsidRPr="003E5191" w:rsidRDefault="003E5191" w:rsidP="003E5191">
            <w:pPr>
              <w:spacing w:line="360" w:lineRule="auto"/>
              <w:ind w:left="94"/>
              <w:jc w:val="both"/>
            </w:pPr>
            <w:r w:rsidRPr="003E5191">
              <w:t>Παρακαλώ να μου αναγνωρίσετε προϋπηρεσία για τα παρακάτω χρονικά διαστήματα:</w:t>
            </w:r>
          </w:p>
        </w:tc>
      </w:tr>
    </w:tbl>
    <w:p w14:paraId="046AC9E0" w14:textId="77777777" w:rsidR="003E5191" w:rsidRPr="003E5191" w:rsidRDefault="003E5191" w:rsidP="003E5191">
      <w:pPr>
        <w:spacing w:after="0" w:line="360" w:lineRule="auto"/>
      </w:pPr>
    </w:p>
    <w:p w14:paraId="0FCF48E1" w14:textId="77777777" w:rsidR="003E5191" w:rsidRPr="003E5191" w:rsidRDefault="003E5191" w:rsidP="003E5191">
      <w:pPr>
        <w:numPr>
          <w:ilvl w:val="0"/>
          <w:numId w:val="2"/>
        </w:numPr>
        <w:contextualSpacing/>
        <w:rPr>
          <w:sz w:val="24"/>
          <w:szCs w:val="24"/>
        </w:rPr>
      </w:pPr>
      <w:r w:rsidRPr="003E5191">
        <w:rPr>
          <w:sz w:val="24"/>
          <w:szCs w:val="24"/>
        </w:rPr>
        <w:t xml:space="preserve">Από ___________ έως ___________ στο (ίδρυμα, </w:t>
      </w:r>
      <w:proofErr w:type="spellStart"/>
      <w:r w:rsidRPr="003E5191">
        <w:rPr>
          <w:sz w:val="24"/>
          <w:szCs w:val="24"/>
        </w:rPr>
        <w:t>κλπ</w:t>
      </w:r>
      <w:proofErr w:type="spellEnd"/>
      <w:r w:rsidRPr="003E5191">
        <w:rPr>
          <w:sz w:val="24"/>
          <w:szCs w:val="24"/>
        </w:rPr>
        <w:t>) ________________________________ _____________________________________________________________________________</w:t>
      </w:r>
    </w:p>
    <w:p w14:paraId="1E2BA38D" w14:textId="77777777" w:rsidR="003E5191" w:rsidRPr="003E5191" w:rsidRDefault="003E5191" w:rsidP="003E5191">
      <w:pPr>
        <w:numPr>
          <w:ilvl w:val="0"/>
          <w:numId w:val="2"/>
        </w:numPr>
        <w:contextualSpacing/>
        <w:rPr>
          <w:sz w:val="24"/>
          <w:szCs w:val="24"/>
        </w:rPr>
      </w:pPr>
      <w:r w:rsidRPr="003E5191">
        <w:rPr>
          <w:sz w:val="24"/>
          <w:szCs w:val="24"/>
        </w:rPr>
        <w:t xml:space="preserve">Από ___________ έως ___________ στο (ίδρυμα, </w:t>
      </w:r>
      <w:proofErr w:type="spellStart"/>
      <w:r w:rsidRPr="003E5191">
        <w:rPr>
          <w:sz w:val="24"/>
          <w:szCs w:val="24"/>
        </w:rPr>
        <w:t>κλπ</w:t>
      </w:r>
      <w:proofErr w:type="spellEnd"/>
      <w:r w:rsidRPr="003E5191">
        <w:rPr>
          <w:sz w:val="24"/>
          <w:szCs w:val="24"/>
        </w:rPr>
        <w:t>) ________________________________ _____________________________________________________________________________</w:t>
      </w:r>
    </w:p>
    <w:p w14:paraId="0B2E1A76" w14:textId="77777777" w:rsidR="003E5191" w:rsidRPr="003E5191" w:rsidRDefault="003E5191" w:rsidP="003E5191">
      <w:pPr>
        <w:numPr>
          <w:ilvl w:val="0"/>
          <w:numId w:val="2"/>
        </w:numPr>
        <w:contextualSpacing/>
        <w:rPr>
          <w:sz w:val="24"/>
          <w:szCs w:val="24"/>
        </w:rPr>
      </w:pPr>
      <w:r w:rsidRPr="003E5191">
        <w:rPr>
          <w:sz w:val="24"/>
          <w:szCs w:val="24"/>
        </w:rPr>
        <w:t xml:space="preserve">Από ___________ έως ___________ στο (ίδρυμα, </w:t>
      </w:r>
      <w:proofErr w:type="spellStart"/>
      <w:r w:rsidRPr="003E5191">
        <w:rPr>
          <w:sz w:val="24"/>
          <w:szCs w:val="24"/>
        </w:rPr>
        <w:t>κλπ</w:t>
      </w:r>
      <w:proofErr w:type="spellEnd"/>
      <w:r w:rsidRPr="003E5191">
        <w:rPr>
          <w:sz w:val="24"/>
          <w:szCs w:val="24"/>
        </w:rPr>
        <w:t>) ________________________________ _____________________________________________________________________________</w:t>
      </w:r>
    </w:p>
    <w:p w14:paraId="02B9EA3A" w14:textId="77777777" w:rsidR="003E5191" w:rsidRPr="003E5191" w:rsidRDefault="003E5191" w:rsidP="003E5191">
      <w:pPr>
        <w:numPr>
          <w:ilvl w:val="0"/>
          <w:numId w:val="2"/>
        </w:numPr>
        <w:contextualSpacing/>
        <w:rPr>
          <w:sz w:val="24"/>
          <w:szCs w:val="24"/>
        </w:rPr>
      </w:pPr>
      <w:r w:rsidRPr="003E5191">
        <w:rPr>
          <w:sz w:val="24"/>
          <w:szCs w:val="24"/>
        </w:rPr>
        <w:t xml:space="preserve">Από ___________ έως ___________ στο (ίδρυμα, </w:t>
      </w:r>
      <w:proofErr w:type="spellStart"/>
      <w:r w:rsidRPr="003E5191">
        <w:rPr>
          <w:sz w:val="24"/>
          <w:szCs w:val="24"/>
        </w:rPr>
        <w:t>κλπ</w:t>
      </w:r>
      <w:proofErr w:type="spellEnd"/>
      <w:r w:rsidRPr="003E5191">
        <w:rPr>
          <w:sz w:val="24"/>
          <w:szCs w:val="24"/>
        </w:rPr>
        <w:t>) ________________________________ _____________________________________________________________________________</w:t>
      </w:r>
    </w:p>
    <w:p w14:paraId="315B5FE1" w14:textId="77777777" w:rsidR="003E5191" w:rsidRPr="003E5191" w:rsidRDefault="003E5191" w:rsidP="003E5191">
      <w:pPr>
        <w:numPr>
          <w:ilvl w:val="0"/>
          <w:numId w:val="2"/>
        </w:numPr>
        <w:contextualSpacing/>
        <w:rPr>
          <w:sz w:val="24"/>
          <w:szCs w:val="24"/>
        </w:rPr>
      </w:pPr>
      <w:r w:rsidRPr="003E5191">
        <w:rPr>
          <w:sz w:val="24"/>
          <w:szCs w:val="24"/>
        </w:rPr>
        <w:t xml:space="preserve">Από ___________ έως ___________ στο (ίδρυμα, </w:t>
      </w:r>
      <w:proofErr w:type="spellStart"/>
      <w:r w:rsidRPr="003E5191">
        <w:rPr>
          <w:sz w:val="24"/>
          <w:szCs w:val="24"/>
        </w:rPr>
        <w:t>κλπ</w:t>
      </w:r>
      <w:proofErr w:type="spellEnd"/>
      <w:r w:rsidRPr="003E5191">
        <w:rPr>
          <w:sz w:val="24"/>
          <w:szCs w:val="24"/>
        </w:rPr>
        <w:t>) ________________________________  _____________________________________________________________________________</w:t>
      </w:r>
    </w:p>
    <w:p w14:paraId="197A060C" w14:textId="77777777" w:rsidR="003E5191" w:rsidRPr="003E5191" w:rsidRDefault="003E5191" w:rsidP="003E5191">
      <w:pPr>
        <w:numPr>
          <w:ilvl w:val="0"/>
          <w:numId w:val="2"/>
        </w:numPr>
        <w:contextualSpacing/>
        <w:rPr>
          <w:sz w:val="24"/>
          <w:szCs w:val="24"/>
        </w:rPr>
      </w:pPr>
      <w:r w:rsidRPr="003E5191">
        <w:rPr>
          <w:sz w:val="24"/>
          <w:szCs w:val="24"/>
        </w:rPr>
        <w:t xml:space="preserve">Από ___________ έως ___________ στο (ίδρυμα, </w:t>
      </w:r>
      <w:proofErr w:type="spellStart"/>
      <w:r w:rsidRPr="003E5191">
        <w:rPr>
          <w:sz w:val="24"/>
          <w:szCs w:val="24"/>
        </w:rPr>
        <w:t>κλπ</w:t>
      </w:r>
      <w:proofErr w:type="spellEnd"/>
      <w:r w:rsidRPr="003E5191">
        <w:rPr>
          <w:sz w:val="24"/>
          <w:szCs w:val="24"/>
        </w:rPr>
        <w:t>) ________________________________ _____________________________________________________________________________</w:t>
      </w:r>
    </w:p>
    <w:p w14:paraId="7946B387" w14:textId="77777777" w:rsidR="003E5191" w:rsidRPr="003E5191" w:rsidRDefault="003E5191" w:rsidP="003E5191">
      <w:pPr>
        <w:numPr>
          <w:ilvl w:val="0"/>
          <w:numId w:val="2"/>
        </w:numPr>
        <w:contextualSpacing/>
        <w:rPr>
          <w:sz w:val="24"/>
          <w:szCs w:val="24"/>
        </w:rPr>
      </w:pPr>
      <w:r w:rsidRPr="003E5191">
        <w:rPr>
          <w:sz w:val="24"/>
          <w:szCs w:val="24"/>
        </w:rPr>
        <w:t xml:space="preserve">Από ___________ έως ___________ στο (ίδρυμα, </w:t>
      </w:r>
      <w:proofErr w:type="spellStart"/>
      <w:r w:rsidRPr="003E5191">
        <w:rPr>
          <w:sz w:val="24"/>
          <w:szCs w:val="24"/>
        </w:rPr>
        <w:t>κλπ</w:t>
      </w:r>
      <w:proofErr w:type="spellEnd"/>
      <w:r w:rsidRPr="003E5191">
        <w:rPr>
          <w:sz w:val="24"/>
          <w:szCs w:val="24"/>
        </w:rPr>
        <w:t>) ________________________________ _____________________________________________________________________________</w:t>
      </w:r>
    </w:p>
    <w:p w14:paraId="28623296" w14:textId="77777777" w:rsidR="003E5191" w:rsidRPr="003E5191" w:rsidRDefault="003E5191" w:rsidP="003E5191">
      <w:pPr>
        <w:rPr>
          <w:sz w:val="24"/>
          <w:szCs w:val="24"/>
        </w:rPr>
      </w:pPr>
      <w:r w:rsidRPr="003E5191">
        <w:rPr>
          <w:sz w:val="24"/>
          <w:szCs w:val="24"/>
        </w:rPr>
        <w:t>Επισυνάπτω τα αντίστοιχα δικαιολογητικά των παραπάνω προϋπηρεσιών</w:t>
      </w:r>
    </w:p>
    <w:p w14:paraId="5A3B77BC" w14:textId="77777777" w:rsidR="003E5191" w:rsidRPr="003E5191" w:rsidRDefault="003E5191" w:rsidP="003E5191">
      <w:pPr>
        <w:numPr>
          <w:ilvl w:val="0"/>
          <w:numId w:val="3"/>
        </w:numPr>
        <w:spacing w:line="360" w:lineRule="auto"/>
        <w:ind w:left="714" w:hanging="357"/>
        <w:contextualSpacing/>
        <w:rPr>
          <w:sz w:val="24"/>
          <w:szCs w:val="24"/>
        </w:rPr>
      </w:pPr>
      <w:r w:rsidRPr="003E5191">
        <w:rPr>
          <w:sz w:val="24"/>
          <w:szCs w:val="24"/>
        </w:rPr>
        <w:t>_____________________________________________________________________________</w:t>
      </w:r>
    </w:p>
    <w:p w14:paraId="366D5FEF" w14:textId="77777777" w:rsidR="003E5191" w:rsidRPr="003E5191" w:rsidRDefault="003E5191" w:rsidP="003E5191">
      <w:pPr>
        <w:numPr>
          <w:ilvl w:val="0"/>
          <w:numId w:val="3"/>
        </w:numPr>
        <w:spacing w:line="360" w:lineRule="auto"/>
        <w:ind w:left="714" w:hanging="357"/>
        <w:contextualSpacing/>
        <w:rPr>
          <w:sz w:val="24"/>
          <w:szCs w:val="24"/>
        </w:rPr>
      </w:pPr>
      <w:r w:rsidRPr="003E5191">
        <w:rPr>
          <w:sz w:val="24"/>
          <w:szCs w:val="24"/>
        </w:rPr>
        <w:t>_____________________________________________________________________________</w:t>
      </w:r>
    </w:p>
    <w:p w14:paraId="1D06183C" w14:textId="77777777" w:rsidR="003E5191" w:rsidRPr="003E5191" w:rsidRDefault="003E5191" w:rsidP="003E5191">
      <w:pPr>
        <w:numPr>
          <w:ilvl w:val="0"/>
          <w:numId w:val="3"/>
        </w:numPr>
        <w:spacing w:line="360" w:lineRule="auto"/>
        <w:ind w:left="714" w:hanging="357"/>
        <w:contextualSpacing/>
        <w:rPr>
          <w:sz w:val="24"/>
          <w:szCs w:val="24"/>
        </w:rPr>
      </w:pPr>
      <w:r w:rsidRPr="003E5191">
        <w:rPr>
          <w:sz w:val="24"/>
          <w:szCs w:val="24"/>
        </w:rPr>
        <w:t>_____________________________________________________________________________</w:t>
      </w:r>
    </w:p>
    <w:p w14:paraId="0DDC896C" w14:textId="77777777" w:rsidR="003E5191" w:rsidRPr="003E5191" w:rsidRDefault="003E5191" w:rsidP="003E5191">
      <w:pPr>
        <w:numPr>
          <w:ilvl w:val="0"/>
          <w:numId w:val="3"/>
        </w:numPr>
        <w:spacing w:line="360" w:lineRule="auto"/>
        <w:ind w:left="714" w:hanging="357"/>
        <w:contextualSpacing/>
        <w:rPr>
          <w:sz w:val="24"/>
          <w:szCs w:val="24"/>
        </w:rPr>
      </w:pPr>
      <w:r w:rsidRPr="003E5191">
        <w:rPr>
          <w:sz w:val="24"/>
          <w:szCs w:val="24"/>
        </w:rPr>
        <w:t>_____________________________________________________________________________</w:t>
      </w:r>
    </w:p>
    <w:p w14:paraId="60909C9E" w14:textId="77777777" w:rsidR="003E5191" w:rsidRPr="003E5191" w:rsidRDefault="003E5191" w:rsidP="003E5191">
      <w:pPr>
        <w:numPr>
          <w:ilvl w:val="0"/>
          <w:numId w:val="3"/>
        </w:numPr>
        <w:spacing w:line="360" w:lineRule="auto"/>
        <w:ind w:left="714" w:hanging="357"/>
        <w:contextualSpacing/>
        <w:rPr>
          <w:sz w:val="24"/>
          <w:szCs w:val="24"/>
        </w:rPr>
      </w:pPr>
      <w:r w:rsidRPr="003E5191">
        <w:rPr>
          <w:sz w:val="24"/>
          <w:szCs w:val="24"/>
        </w:rPr>
        <w:t>_____________________________________________________________________________</w:t>
      </w:r>
    </w:p>
    <w:p w14:paraId="26D555EE" w14:textId="77777777" w:rsidR="003E5191" w:rsidRPr="003E5191" w:rsidRDefault="003E5191" w:rsidP="003E5191">
      <w:pPr>
        <w:numPr>
          <w:ilvl w:val="0"/>
          <w:numId w:val="3"/>
        </w:numPr>
        <w:spacing w:line="360" w:lineRule="auto"/>
        <w:ind w:left="714" w:hanging="357"/>
        <w:contextualSpacing/>
        <w:rPr>
          <w:sz w:val="24"/>
          <w:szCs w:val="24"/>
        </w:rPr>
      </w:pPr>
      <w:r w:rsidRPr="003E5191">
        <w:rPr>
          <w:sz w:val="24"/>
          <w:szCs w:val="24"/>
        </w:rPr>
        <w:t>_____________________________________________________________________________</w:t>
      </w:r>
    </w:p>
    <w:p w14:paraId="614E60F4" w14:textId="77777777" w:rsidR="003E5191" w:rsidRPr="003E5191" w:rsidRDefault="003E5191" w:rsidP="003E5191">
      <w:pPr>
        <w:numPr>
          <w:ilvl w:val="0"/>
          <w:numId w:val="3"/>
        </w:numPr>
        <w:contextualSpacing/>
        <w:rPr>
          <w:sz w:val="24"/>
          <w:szCs w:val="24"/>
        </w:rPr>
      </w:pPr>
      <w:r w:rsidRPr="003E5191">
        <w:rPr>
          <w:sz w:val="24"/>
          <w:szCs w:val="24"/>
        </w:rPr>
        <w:t>_____________________________________________________________________________</w:t>
      </w:r>
    </w:p>
    <w:p w14:paraId="16EA5426" w14:textId="77777777" w:rsidR="003E5191" w:rsidRDefault="003E5191" w:rsidP="003E5191">
      <w:pPr>
        <w:jc w:val="center"/>
        <w:rPr>
          <w:sz w:val="24"/>
          <w:szCs w:val="24"/>
        </w:rPr>
      </w:pPr>
      <w:r w:rsidRPr="003E5191">
        <w:rPr>
          <w:sz w:val="24"/>
          <w:szCs w:val="24"/>
        </w:rPr>
        <w:t xml:space="preserve">                                                                                              Ο/Η </w:t>
      </w:r>
      <w:proofErr w:type="spellStart"/>
      <w:r w:rsidRPr="003E5191">
        <w:rPr>
          <w:sz w:val="24"/>
          <w:szCs w:val="24"/>
        </w:rPr>
        <w:t>Αιτ</w:t>
      </w:r>
      <w:proofErr w:type="spellEnd"/>
      <w:r w:rsidRPr="003E5191">
        <w:rPr>
          <w:sz w:val="24"/>
          <w:szCs w:val="24"/>
        </w:rPr>
        <w:t>……….</w:t>
      </w:r>
    </w:p>
    <w:p w14:paraId="36AAF1AC" w14:textId="77777777" w:rsidR="004E6067" w:rsidRDefault="004E6067" w:rsidP="004E6067">
      <w:pPr>
        <w:spacing w:line="240" w:lineRule="auto"/>
        <w:jc w:val="center"/>
        <w:rPr>
          <w:sz w:val="24"/>
          <w:szCs w:val="24"/>
        </w:rPr>
      </w:pPr>
    </w:p>
    <w:p w14:paraId="57063258" w14:textId="342FFFC4" w:rsidR="004E6067" w:rsidRDefault="00AF2150" w:rsidP="003E5191">
      <w:pPr>
        <w:jc w:val="center"/>
        <w:rPr>
          <w:sz w:val="24"/>
          <w:szCs w:val="24"/>
        </w:rPr>
      </w:pPr>
      <w:r>
        <w:rPr>
          <w:noProof/>
          <w:lang w:eastAsia="el-GR"/>
        </w:rPr>
        <w:lastRenderedPageBreak/>
        <mc:AlternateContent>
          <mc:Choice Requires="wps">
            <w:drawing>
              <wp:anchor distT="0" distB="0" distL="114300" distR="114300" simplePos="0" relativeHeight="251661312" behindDoc="0" locked="0" layoutInCell="1" allowOverlap="1" wp14:anchorId="58227C07" wp14:editId="3DFCF6CE">
                <wp:simplePos x="0" y="0"/>
                <wp:positionH relativeFrom="column">
                  <wp:posOffset>0</wp:posOffset>
                </wp:positionH>
                <wp:positionV relativeFrom="paragraph">
                  <wp:posOffset>0</wp:posOffset>
                </wp:positionV>
                <wp:extent cx="1828800" cy="1828800"/>
                <wp:effectExtent l="0" t="0" r="0" b="0"/>
                <wp:wrapSquare wrapText="bothSides"/>
                <wp:docPr id="1" name="Πλαίσιο κειμένου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571BD891" w14:textId="77777777" w:rsidR="00AF2150" w:rsidRDefault="00AF2150" w:rsidP="004E6067">
                            <w:pPr>
                              <w:pStyle w:val="Heading3"/>
                            </w:pPr>
                            <w:r>
                              <w:rPr>
                                <w:noProof/>
                              </w:rPr>
                              <w:drawing>
                                <wp:inline distT="0" distB="0" distL="0" distR="0" wp14:anchorId="2507B2C3" wp14:editId="3361AD78">
                                  <wp:extent cx="571500" cy="53340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pic:spPr>
                                      </pic:pic>
                                    </a:graphicData>
                                  </a:graphic>
                                </wp:inline>
                              </w:drawing>
                            </w:r>
                          </w:p>
                          <w:p w14:paraId="62500AF1" w14:textId="77777777" w:rsidR="00AF2150" w:rsidRDefault="00AF2150" w:rsidP="004E6067">
                            <w:pPr>
                              <w:pStyle w:val="Heading3"/>
                            </w:pPr>
                          </w:p>
                          <w:p w14:paraId="33C09858" w14:textId="77777777" w:rsidR="00AF2150" w:rsidRDefault="00AF2150" w:rsidP="004E6067">
                            <w:pPr>
                              <w:pStyle w:val="Heading3"/>
                            </w:pPr>
                            <w:r>
                              <w:t>ΥΠΕΥΘΥΝΗ ΔΗΛΩΣΗ</w:t>
                            </w:r>
                          </w:p>
                          <w:p w14:paraId="7EA124CF" w14:textId="77777777" w:rsidR="00AF2150" w:rsidRDefault="00AF2150" w:rsidP="004E6067">
                            <w:pPr>
                              <w:pStyle w:val="Heading3"/>
                              <w:rPr>
                                <w:sz w:val="24"/>
                                <w:vertAlign w:val="superscript"/>
                              </w:rPr>
                            </w:pPr>
                            <w:r>
                              <w:rPr>
                                <w:sz w:val="24"/>
                                <w:vertAlign w:val="superscript"/>
                              </w:rPr>
                              <w:t>(άρθρο 8 Ν.1599/1986)</w:t>
                            </w:r>
                          </w:p>
                          <w:p w14:paraId="070E05ED" w14:textId="77777777" w:rsidR="00AF2150" w:rsidRDefault="00AF2150" w:rsidP="004E6067">
                            <w:pPr>
                              <w:pStyle w:val="Header"/>
                              <w:tabs>
                                <w:tab w:val="clear" w:pos="4153"/>
                                <w:tab w:val="clear" w:pos="8306"/>
                              </w:tabs>
                            </w:pPr>
                          </w:p>
                          <w:p w14:paraId="4005F7CA" w14:textId="77777777" w:rsidR="00AF2150" w:rsidRDefault="00AF2150" w:rsidP="004E6067">
                            <w:pPr>
                              <w:pStyle w:val="BodyText2"/>
                              <w:pBdr>
                                <w:right w:val="single" w:sz="4" w:space="7" w:color="auto"/>
                              </w:pBdr>
                              <w:spacing w:line="240" w:lineRule="auto"/>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3FFFDE0B" w14:textId="77777777" w:rsidR="00AF2150" w:rsidRDefault="00AF2150" w:rsidP="004E6067">
                            <w:pPr>
                              <w:pStyle w:val="BodyText2"/>
                              <w:pBdr>
                                <w:right w:val="single" w:sz="4" w:space="7" w:color="auto"/>
                              </w:pBdr>
                              <w:spacing w:line="240" w:lineRule="auto"/>
                              <w:ind w:right="139"/>
                              <w:rPr>
                                <w:sz w:val="18"/>
                              </w:rPr>
                            </w:pPr>
                            <w:r>
                              <w:rPr>
                                <w:sz w:val="18"/>
                              </w:rPr>
                              <w:t>παρ. 4 Ν. 1599/1986)</w:t>
                            </w:r>
                          </w:p>
                          <w:p w14:paraId="55F627C8" w14:textId="77777777" w:rsidR="00AF2150" w:rsidRDefault="00AF2150" w:rsidP="004E6067">
                            <w:pPr>
                              <w:pStyle w:val="BodyText"/>
                              <w:spacing w:line="240" w:lineRule="auto"/>
                            </w:pPr>
                          </w:p>
                          <w:p w14:paraId="5F61110D" w14:textId="77777777" w:rsidR="00AF2150" w:rsidRDefault="00AF2150" w:rsidP="004E6067">
                            <w:pPr>
                              <w:spacing w:line="240" w:lineRule="auto"/>
                              <w:rPr>
                                <w:rFonts w:ascii="Arial" w:hAnsi="Arial"/>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1"/>
                              <w:gridCol w:w="658"/>
                              <w:gridCol w:w="93"/>
                              <w:gridCol w:w="1629"/>
                              <w:gridCol w:w="709"/>
                              <w:gridCol w:w="331"/>
                              <w:gridCol w:w="360"/>
                              <w:gridCol w:w="31"/>
                              <w:gridCol w:w="689"/>
                              <w:gridCol w:w="751"/>
                              <w:gridCol w:w="329"/>
                              <w:gridCol w:w="720"/>
                              <w:gridCol w:w="540"/>
                              <w:gridCol w:w="540"/>
                              <w:gridCol w:w="812"/>
                              <w:gridCol w:w="531"/>
                            </w:tblGrid>
                            <w:tr w:rsidR="00AF2150" w14:paraId="39982C01" w14:textId="77777777" w:rsidTr="00302D48">
                              <w:trPr>
                                <w:gridAfter w:val="1"/>
                                <w:wAfter w:w="531" w:type="dxa"/>
                                <w:cantSplit/>
                                <w:trHeight w:val="504"/>
                              </w:trPr>
                              <w:tc>
                                <w:tcPr>
                                  <w:tcW w:w="1134" w:type="dxa"/>
                                </w:tcPr>
                                <w:p w14:paraId="29D8010E" w14:textId="77777777" w:rsidR="00AF2150" w:rsidRDefault="00AF2150" w:rsidP="004E6067">
                                  <w:pPr>
                                    <w:spacing w:before="120" w:after="120" w:line="240" w:lineRule="auto"/>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8363" w:type="dxa"/>
                                  <w:gridSpan w:val="15"/>
                                  <w:vAlign w:val="center"/>
                                </w:tcPr>
                                <w:p w14:paraId="5EAD4E0D" w14:textId="77777777" w:rsidR="00AF2150" w:rsidRPr="00B14191" w:rsidRDefault="00AF2150" w:rsidP="004E6067">
                                  <w:pPr>
                                    <w:spacing w:before="120" w:after="120" w:line="240" w:lineRule="auto"/>
                                    <w:ind w:right="-6878"/>
                                    <w:rPr>
                                      <w:rFonts w:ascii="Arial" w:hAnsi="Arial" w:cs="Arial"/>
                                      <w:b/>
                                    </w:rPr>
                                  </w:pPr>
                                </w:p>
                              </w:tc>
                            </w:tr>
                            <w:tr w:rsidR="00AF2150" w14:paraId="18CAA288" w14:textId="77777777" w:rsidTr="00302D48">
                              <w:trPr>
                                <w:gridAfter w:val="1"/>
                                <w:wAfter w:w="531" w:type="dxa"/>
                                <w:cantSplit/>
                                <w:trHeight w:val="415"/>
                              </w:trPr>
                              <w:tc>
                                <w:tcPr>
                                  <w:tcW w:w="1134" w:type="dxa"/>
                                </w:tcPr>
                                <w:p w14:paraId="1DDCEFB1" w14:textId="77777777" w:rsidR="00AF2150" w:rsidRDefault="00AF2150" w:rsidP="004E6067">
                                  <w:pPr>
                                    <w:spacing w:before="120" w:after="120" w:line="240" w:lineRule="auto"/>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591" w:type="dxa"/>
                                  <w:gridSpan w:val="6"/>
                                  <w:vAlign w:val="center"/>
                                </w:tcPr>
                                <w:p w14:paraId="3FE41E29" w14:textId="77777777" w:rsidR="00AF2150" w:rsidRPr="00B14191" w:rsidRDefault="00AF2150" w:rsidP="004E6067">
                                  <w:pPr>
                                    <w:spacing w:before="120" w:after="120" w:line="240" w:lineRule="auto"/>
                                    <w:ind w:right="-6878"/>
                                    <w:rPr>
                                      <w:rFonts w:ascii="Arial" w:hAnsi="Arial" w:cs="Arial"/>
                                      <w:b/>
                                      <w:lang w:val="en-US"/>
                                    </w:rPr>
                                  </w:pPr>
                                </w:p>
                              </w:tc>
                              <w:tc>
                                <w:tcPr>
                                  <w:tcW w:w="1080" w:type="dxa"/>
                                  <w:gridSpan w:val="3"/>
                                </w:tcPr>
                                <w:p w14:paraId="2D65E1F6" w14:textId="77777777" w:rsidR="00AF2150" w:rsidRDefault="00AF2150" w:rsidP="004E6067">
                                  <w:pPr>
                                    <w:spacing w:before="120" w:after="120" w:line="240" w:lineRule="auto"/>
                                    <w:ind w:right="-6878"/>
                                    <w:rPr>
                                      <w:rFonts w:ascii="Arial" w:hAnsi="Arial"/>
                                      <w:sz w:val="16"/>
                                    </w:rPr>
                                  </w:pPr>
                                  <w:r>
                                    <w:rPr>
                                      <w:rFonts w:ascii="Arial" w:hAnsi="Arial"/>
                                      <w:sz w:val="16"/>
                                    </w:rPr>
                                    <w:t>Επώνυμο:</w:t>
                                  </w:r>
                                </w:p>
                              </w:tc>
                              <w:tc>
                                <w:tcPr>
                                  <w:tcW w:w="3692" w:type="dxa"/>
                                  <w:gridSpan w:val="6"/>
                                  <w:vAlign w:val="center"/>
                                </w:tcPr>
                                <w:p w14:paraId="389A76C1" w14:textId="77777777" w:rsidR="00AF2150" w:rsidRPr="00B14191" w:rsidRDefault="00AF2150" w:rsidP="004E6067">
                                  <w:pPr>
                                    <w:spacing w:before="120" w:after="120" w:line="240" w:lineRule="auto"/>
                                    <w:ind w:right="-6878"/>
                                    <w:rPr>
                                      <w:rFonts w:ascii="Arial" w:hAnsi="Arial" w:cs="Arial"/>
                                      <w:b/>
                                      <w:lang w:val="en-US"/>
                                    </w:rPr>
                                  </w:pPr>
                                </w:p>
                              </w:tc>
                            </w:tr>
                            <w:tr w:rsidR="00AF2150" w:rsidRPr="00B14191" w14:paraId="75AB1B83" w14:textId="77777777" w:rsidTr="00AF2150">
                              <w:trPr>
                                <w:gridAfter w:val="1"/>
                                <w:wAfter w:w="531" w:type="dxa"/>
                                <w:cantSplit/>
                                <w:trHeight w:val="99"/>
                              </w:trPr>
                              <w:tc>
                                <w:tcPr>
                                  <w:tcW w:w="2056" w:type="dxa"/>
                                  <w:gridSpan w:val="4"/>
                                </w:tcPr>
                                <w:p w14:paraId="30C9FBC5" w14:textId="77777777" w:rsidR="00AF2150" w:rsidRDefault="00AF2150" w:rsidP="004E6067">
                                  <w:pPr>
                                    <w:spacing w:before="120" w:after="120" w:line="240" w:lineRule="auto"/>
                                    <w:rPr>
                                      <w:rFonts w:ascii="Arial" w:hAnsi="Arial"/>
                                      <w:sz w:val="16"/>
                                    </w:rPr>
                                  </w:pPr>
                                  <w:r>
                                    <w:rPr>
                                      <w:rFonts w:ascii="Arial" w:hAnsi="Arial"/>
                                      <w:sz w:val="16"/>
                                    </w:rPr>
                                    <w:t xml:space="preserve">Όνομα και Επώνυμο Πατέρα: </w:t>
                                  </w:r>
                                </w:p>
                              </w:tc>
                              <w:tc>
                                <w:tcPr>
                                  <w:tcW w:w="7441" w:type="dxa"/>
                                  <w:gridSpan w:val="12"/>
                                  <w:vAlign w:val="center"/>
                                </w:tcPr>
                                <w:p w14:paraId="4FCC8F87" w14:textId="77777777" w:rsidR="00AF2150" w:rsidRPr="00B14191" w:rsidRDefault="00AF2150" w:rsidP="004E6067">
                                  <w:pPr>
                                    <w:spacing w:before="120" w:after="120" w:line="240" w:lineRule="auto"/>
                                    <w:ind w:right="-6878"/>
                                    <w:rPr>
                                      <w:rFonts w:ascii="Arial" w:hAnsi="Arial" w:cs="Arial"/>
                                      <w:sz w:val="20"/>
                                      <w:szCs w:val="20"/>
                                      <w:lang w:val="en-US"/>
                                    </w:rPr>
                                  </w:pPr>
                                </w:p>
                              </w:tc>
                            </w:tr>
                            <w:tr w:rsidR="00AF2150" w:rsidRPr="00B14191" w14:paraId="380D0824" w14:textId="77777777" w:rsidTr="00AF2150">
                              <w:trPr>
                                <w:gridAfter w:val="1"/>
                                <w:wAfter w:w="531" w:type="dxa"/>
                                <w:cantSplit/>
                                <w:trHeight w:val="99"/>
                              </w:trPr>
                              <w:tc>
                                <w:tcPr>
                                  <w:tcW w:w="2056" w:type="dxa"/>
                                  <w:gridSpan w:val="4"/>
                                </w:tcPr>
                                <w:p w14:paraId="404B58E4" w14:textId="77777777" w:rsidR="00AF2150" w:rsidRDefault="00AF2150" w:rsidP="004E6067">
                                  <w:pPr>
                                    <w:spacing w:before="120" w:after="120" w:line="240" w:lineRule="auto"/>
                                    <w:rPr>
                                      <w:rFonts w:ascii="Arial" w:hAnsi="Arial"/>
                                      <w:sz w:val="16"/>
                                    </w:rPr>
                                  </w:pPr>
                                  <w:r>
                                    <w:rPr>
                                      <w:rFonts w:ascii="Arial" w:hAnsi="Arial"/>
                                      <w:sz w:val="16"/>
                                    </w:rPr>
                                    <w:t>Όνομα και Επώνυμο Μητέρας:</w:t>
                                  </w:r>
                                </w:p>
                              </w:tc>
                              <w:tc>
                                <w:tcPr>
                                  <w:tcW w:w="7441" w:type="dxa"/>
                                  <w:gridSpan w:val="12"/>
                                  <w:vAlign w:val="center"/>
                                </w:tcPr>
                                <w:p w14:paraId="259DF6AD" w14:textId="77777777" w:rsidR="00AF2150" w:rsidRPr="00B14191" w:rsidRDefault="00AF2150" w:rsidP="004E6067">
                                  <w:pPr>
                                    <w:spacing w:before="120" w:after="120" w:line="240" w:lineRule="auto"/>
                                    <w:ind w:right="-6878"/>
                                    <w:rPr>
                                      <w:rFonts w:ascii="Arial" w:hAnsi="Arial" w:cs="Arial"/>
                                      <w:sz w:val="20"/>
                                      <w:szCs w:val="20"/>
                                      <w:lang w:val="en-US"/>
                                    </w:rPr>
                                  </w:pPr>
                                </w:p>
                              </w:tc>
                            </w:tr>
                            <w:tr w:rsidR="00AF2150" w:rsidRPr="00B14191" w14:paraId="479515C9" w14:textId="77777777" w:rsidTr="00AF2150">
                              <w:trPr>
                                <w:gridAfter w:val="1"/>
                                <w:wAfter w:w="531" w:type="dxa"/>
                                <w:cantSplit/>
                              </w:trPr>
                              <w:tc>
                                <w:tcPr>
                                  <w:tcW w:w="2056" w:type="dxa"/>
                                  <w:gridSpan w:val="4"/>
                                </w:tcPr>
                                <w:p w14:paraId="66FE16E1" w14:textId="77777777" w:rsidR="00AF2150" w:rsidRDefault="00AF2150" w:rsidP="004E6067">
                                  <w:pPr>
                                    <w:spacing w:before="120" w:after="120" w:line="240" w:lineRule="auto"/>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441" w:type="dxa"/>
                                  <w:gridSpan w:val="12"/>
                                  <w:vAlign w:val="center"/>
                                </w:tcPr>
                                <w:p w14:paraId="3CC0B2B8" w14:textId="77777777" w:rsidR="00AF2150" w:rsidRPr="00B14191" w:rsidRDefault="00AF2150" w:rsidP="004E6067">
                                  <w:pPr>
                                    <w:spacing w:before="120" w:after="120" w:line="240" w:lineRule="auto"/>
                                    <w:ind w:right="-6878"/>
                                    <w:rPr>
                                      <w:rFonts w:ascii="Arial" w:hAnsi="Arial" w:cs="Arial"/>
                                      <w:sz w:val="20"/>
                                      <w:szCs w:val="20"/>
                                      <w:lang w:val="en-US"/>
                                    </w:rPr>
                                  </w:pPr>
                                </w:p>
                              </w:tc>
                            </w:tr>
                            <w:tr w:rsidR="00AF2150" w:rsidRPr="00B14191" w14:paraId="7478A295" w14:textId="77777777" w:rsidTr="00AF2150">
                              <w:trPr>
                                <w:gridAfter w:val="1"/>
                                <w:wAfter w:w="531" w:type="dxa"/>
                                <w:cantSplit/>
                                <w:trHeight w:val="99"/>
                              </w:trPr>
                              <w:tc>
                                <w:tcPr>
                                  <w:tcW w:w="2056" w:type="dxa"/>
                                  <w:gridSpan w:val="4"/>
                                  <w:tcBorders>
                                    <w:top w:val="single" w:sz="4" w:space="0" w:color="auto"/>
                                    <w:left w:val="single" w:sz="4" w:space="0" w:color="auto"/>
                                    <w:bottom w:val="single" w:sz="4" w:space="0" w:color="auto"/>
                                    <w:right w:val="single" w:sz="4" w:space="0" w:color="auto"/>
                                  </w:tcBorders>
                                </w:tcPr>
                                <w:p w14:paraId="3D718ACC" w14:textId="77777777" w:rsidR="00AF2150" w:rsidRDefault="00AF2150" w:rsidP="004E6067">
                                  <w:pPr>
                                    <w:spacing w:before="120" w:after="120" w:line="240" w:lineRule="auto"/>
                                    <w:rPr>
                                      <w:rFonts w:ascii="Arial" w:hAnsi="Arial"/>
                                      <w:sz w:val="16"/>
                                    </w:rPr>
                                  </w:pPr>
                                  <w:r>
                                    <w:rPr>
                                      <w:rFonts w:ascii="Arial" w:hAnsi="Arial"/>
                                      <w:sz w:val="16"/>
                                    </w:rPr>
                                    <w:t>Τόπος Γέννησης:</w:t>
                                  </w:r>
                                </w:p>
                              </w:tc>
                              <w:tc>
                                <w:tcPr>
                                  <w:tcW w:w="7441" w:type="dxa"/>
                                  <w:gridSpan w:val="12"/>
                                  <w:tcBorders>
                                    <w:top w:val="single" w:sz="4" w:space="0" w:color="auto"/>
                                    <w:left w:val="single" w:sz="4" w:space="0" w:color="auto"/>
                                    <w:bottom w:val="single" w:sz="4" w:space="0" w:color="auto"/>
                                    <w:right w:val="single" w:sz="4" w:space="0" w:color="auto"/>
                                  </w:tcBorders>
                                  <w:vAlign w:val="center"/>
                                </w:tcPr>
                                <w:p w14:paraId="47E69897" w14:textId="77777777" w:rsidR="00AF2150" w:rsidRPr="00B14191" w:rsidRDefault="00AF2150" w:rsidP="004E6067">
                                  <w:pPr>
                                    <w:spacing w:before="120" w:after="120" w:line="240" w:lineRule="auto"/>
                                    <w:ind w:right="-6878"/>
                                    <w:rPr>
                                      <w:rFonts w:ascii="Arial" w:hAnsi="Arial" w:cs="Arial"/>
                                      <w:sz w:val="20"/>
                                      <w:szCs w:val="20"/>
                                      <w:lang w:val="en-US"/>
                                    </w:rPr>
                                  </w:pPr>
                                </w:p>
                              </w:tc>
                            </w:tr>
                            <w:tr w:rsidR="00AF2150" w:rsidRPr="00B14191" w14:paraId="30BA3B1D" w14:textId="77777777" w:rsidTr="00AF2150">
                              <w:trPr>
                                <w:gridAfter w:val="1"/>
                                <w:wAfter w:w="531" w:type="dxa"/>
                                <w:cantSplit/>
                              </w:trPr>
                              <w:tc>
                                <w:tcPr>
                                  <w:tcW w:w="2056" w:type="dxa"/>
                                  <w:gridSpan w:val="4"/>
                                </w:tcPr>
                                <w:p w14:paraId="53022424" w14:textId="77777777" w:rsidR="00AF2150" w:rsidRDefault="00AF2150" w:rsidP="004E6067">
                                  <w:pPr>
                                    <w:spacing w:before="120" w:after="120" w:line="240" w:lineRule="auto"/>
                                    <w:rPr>
                                      <w:rFonts w:ascii="Arial" w:hAnsi="Arial"/>
                                      <w:sz w:val="16"/>
                                    </w:rPr>
                                  </w:pPr>
                                  <w:r>
                                    <w:rPr>
                                      <w:rFonts w:ascii="Arial" w:hAnsi="Arial"/>
                                      <w:sz w:val="16"/>
                                    </w:rPr>
                                    <w:t>Αριθμός Δελτίου Ταυτότητας:</w:t>
                                  </w:r>
                                </w:p>
                              </w:tc>
                              <w:tc>
                                <w:tcPr>
                                  <w:tcW w:w="3029" w:type="dxa"/>
                                  <w:gridSpan w:val="4"/>
                                  <w:vAlign w:val="center"/>
                                </w:tcPr>
                                <w:p w14:paraId="14315638" w14:textId="77777777" w:rsidR="00AF2150" w:rsidRPr="00B14191" w:rsidRDefault="00AF2150" w:rsidP="004E6067">
                                  <w:pPr>
                                    <w:spacing w:before="120" w:after="120" w:line="240" w:lineRule="auto"/>
                                    <w:ind w:right="-6878"/>
                                    <w:rPr>
                                      <w:rFonts w:ascii="Arial" w:hAnsi="Arial" w:cs="Arial"/>
                                      <w:sz w:val="20"/>
                                      <w:szCs w:val="20"/>
                                      <w:lang w:val="en-US"/>
                                    </w:rPr>
                                  </w:pPr>
                                </w:p>
                              </w:tc>
                              <w:tc>
                                <w:tcPr>
                                  <w:tcW w:w="720" w:type="dxa"/>
                                  <w:gridSpan w:val="2"/>
                                </w:tcPr>
                                <w:p w14:paraId="43C54D5A" w14:textId="77777777" w:rsidR="00AF2150" w:rsidRPr="00B14191" w:rsidRDefault="00AF2150" w:rsidP="004E6067">
                                  <w:pPr>
                                    <w:spacing w:before="120" w:after="120" w:line="240" w:lineRule="auto"/>
                                    <w:rPr>
                                      <w:rFonts w:ascii="Arial" w:hAnsi="Arial"/>
                                      <w:sz w:val="16"/>
                                    </w:rPr>
                                  </w:pPr>
                                  <w:proofErr w:type="spellStart"/>
                                  <w:r w:rsidRPr="00B14191">
                                    <w:rPr>
                                      <w:rFonts w:ascii="Arial" w:hAnsi="Arial"/>
                                      <w:sz w:val="16"/>
                                    </w:rPr>
                                    <w:t>Τηλ</w:t>
                                  </w:r>
                                  <w:proofErr w:type="spellEnd"/>
                                  <w:r w:rsidRPr="00B14191">
                                    <w:rPr>
                                      <w:rFonts w:ascii="Arial" w:hAnsi="Arial"/>
                                      <w:sz w:val="16"/>
                                    </w:rPr>
                                    <w:t>:</w:t>
                                  </w:r>
                                </w:p>
                              </w:tc>
                              <w:tc>
                                <w:tcPr>
                                  <w:tcW w:w="3692" w:type="dxa"/>
                                  <w:gridSpan w:val="6"/>
                                  <w:vAlign w:val="center"/>
                                </w:tcPr>
                                <w:p w14:paraId="03355994" w14:textId="77777777" w:rsidR="00AF2150" w:rsidRPr="00B14191" w:rsidRDefault="00AF2150" w:rsidP="004E6067">
                                  <w:pPr>
                                    <w:spacing w:before="120" w:after="120" w:line="240" w:lineRule="auto"/>
                                    <w:ind w:right="-6878"/>
                                    <w:rPr>
                                      <w:rFonts w:ascii="Arial" w:hAnsi="Arial" w:cs="Arial"/>
                                      <w:sz w:val="20"/>
                                      <w:szCs w:val="20"/>
                                      <w:lang w:val="en-US"/>
                                    </w:rPr>
                                  </w:pPr>
                                </w:p>
                              </w:tc>
                            </w:tr>
                            <w:tr w:rsidR="00AF2150" w:rsidRPr="00B14191" w14:paraId="7765FB99" w14:textId="77777777" w:rsidTr="00AF2150">
                              <w:trPr>
                                <w:gridAfter w:val="1"/>
                                <w:wAfter w:w="531" w:type="dxa"/>
                                <w:cantSplit/>
                              </w:trPr>
                              <w:tc>
                                <w:tcPr>
                                  <w:tcW w:w="1305" w:type="dxa"/>
                                  <w:gridSpan w:val="2"/>
                                </w:tcPr>
                                <w:p w14:paraId="737A91CA" w14:textId="77777777" w:rsidR="00AF2150" w:rsidRDefault="00AF2150" w:rsidP="004E6067">
                                  <w:pPr>
                                    <w:spacing w:before="120" w:after="120" w:line="240" w:lineRule="auto"/>
                                    <w:rPr>
                                      <w:rFonts w:ascii="Arial" w:hAnsi="Arial"/>
                                      <w:sz w:val="16"/>
                                    </w:rPr>
                                  </w:pPr>
                                  <w:r>
                                    <w:rPr>
                                      <w:rFonts w:ascii="Arial" w:hAnsi="Arial"/>
                                      <w:sz w:val="16"/>
                                    </w:rPr>
                                    <w:t>Τόπος Κατοικίας:</w:t>
                                  </w:r>
                                </w:p>
                              </w:tc>
                              <w:tc>
                                <w:tcPr>
                                  <w:tcW w:w="2380" w:type="dxa"/>
                                  <w:gridSpan w:val="3"/>
                                  <w:vAlign w:val="center"/>
                                </w:tcPr>
                                <w:p w14:paraId="4037E373" w14:textId="77777777" w:rsidR="00AF2150" w:rsidRPr="00B14191" w:rsidRDefault="00AF2150" w:rsidP="004E6067">
                                  <w:pPr>
                                    <w:spacing w:before="120" w:after="120" w:line="240" w:lineRule="auto"/>
                                    <w:ind w:right="-6878"/>
                                    <w:rPr>
                                      <w:rFonts w:ascii="Arial" w:hAnsi="Arial" w:cs="Arial"/>
                                      <w:sz w:val="20"/>
                                      <w:szCs w:val="20"/>
                                      <w:lang w:val="en-US"/>
                                    </w:rPr>
                                  </w:pPr>
                                </w:p>
                              </w:tc>
                              <w:tc>
                                <w:tcPr>
                                  <w:tcW w:w="709" w:type="dxa"/>
                                </w:tcPr>
                                <w:p w14:paraId="3B1D905D" w14:textId="77777777" w:rsidR="00AF2150" w:rsidRPr="00B14191" w:rsidRDefault="00AF2150" w:rsidP="004E6067">
                                  <w:pPr>
                                    <w:spacing w:before="120" w:after="120" w:line="240" w:lineRule="auto"/>
                                    <w:rPr>
                                      <w:rFonts w:ascii="Arial" w:hAnsi="Arial"/>
                                      <w:sz w:val="16"/>
                                    </w:rPr>
                                  </w:pPr>
                                  <w:r w:rsidRPr="00B14191">
                                    <w:rPr>
                                      <w:rFonts w:ascii="Arial" w:hAnsi="Arial"/>
                                      <w:sz w:val="16"/>
                                    </w:rPr>
                                    <w:t>Οδός:</w:t>
                                  </w:r>
                                </w:p>
                              </w:tc>
                              <w:tc>
                                <w:tcPr>
                                  <w:tcW w:w="2491" w:type="dxa"/>
                                  <w:gridSpan w:val="6"/>
                                  <w:vAlign w:val="center"/>
                                </w:tcPr>
                                <w:p w14:paraId="7838149A" w14:textId="77777777" w:rsidR="00AF2150" w:rsidRPr="00B14191" w:rsidRDefault="00AF2150" w:rsidP="004E6067">
                                  <w:pPr>
                                    <w:spacing w:before="120" w:after="120" w:line="240" w:lineRule="auto"/>
                                    <w:ind w:right="-6878"/>
                                    <w:rPr>
                                      <w:rFonts w:ascii="Arial" w:hAnsi="Arial" w:cs="Arial"/>
                                      <w:sz w:val="20"/>
                                      <w:szCs w:val="20"/>
                                      <w:lang w:val="en-US"/>
                                    </w:rPr>
                                  </w:pPr>
                                </w:p>
                              </w:tc>
                              <w:tc>
                                <w:tcPr>
                                  <w:tcW w:w="720" w:type="dxa"/>
                                </w:tcPr>
                                <w:p w14:paraId="1A7B4977" w14:textId="77777777" w:rsidR="00AF2150" w:rsidRPr="00B14191" w:rsidRDefault="00AF2150" w:rsidP="004E6067">
                                  <w:pPr>
                                    <w:spacing w:before="120" w:after="120" w:line="240" w:lineRule="auto"/>
                                    <w:rPr>
                                      <w:rFonts w:ascii="Arial" w:hAnsi="Arial"/>
                                      <w:sz w:val="16"/>
                                    </w:rPr>
                                  </w:pPr>
                                  <w:proofErr w:type="spellStart"/>
                                  <w:r w:rsidRPr="00B14191">
                                    <w:rPr>
                                      <w:rFonts w:ascii="Arial" w:hAnsi="Arial"/>
                                      <w:sz w:val="16"/>
                                    </w:rPr>
                                    <w:t>Αριθ</w:t>
                                  </w:r>
                                  <w:proofErr w:type="spellEnd"/>
                                  <w:r w:rsidRPr="00B14191">
                                    <w:rPr>
                                      <w:rFonts w:ascii="Arial" w:hAnsi="Arial"/>
                                      <w:sz w:val="16"/>
                                    </w:rPr>
                                    <w:t>:</w:t>
                                  </w:r>
                                </w:p>
                              </w:tc>
                              <w:tc>
                                <w:tcPr>
                                  <w:tcW w:w="540" w:type="dxa"/>
                                  <w:vAlign w:val="center"/>
                                </w:tcPr>
                                <w:p w14:paraId="06BE14E7" w14:textId="77777777" w:rsidR="00AF2150" w:rsidRPr="00B14191" w:rsidRDefault="00AF2150" w:rsidP="004E6067">
                                  <w:pPr>
                                    <w:spacing w:before="120" w:after="120" w:line="240" w:lineRule="auto"/>
                                    <w:ind w:right="-6878"/>
                                    <w:rPr>
                                      <w:rFonts w:ascii="Arial" w:hAnsi="Arial" w:cs="Arial"/>
                                      <w:sz w:val="20"/>
                                      <w:szCs w:val="20"/>
                                      <w:lang w:val="en-US"/>
                                    </w:rPr>
                                  </w:pPr>
                                </w:p>
                              </w:tc>
                              <w:tc>
                                <w:tcPr>
                                  <w:tcW w:w="540" w:type="dxa"/>
                                </w:tcPr>
                                <w:p w14:paraId="45349E03" w14:textId="77777777" w:rsidR="00AF2150" w:rsidRPr="00B14191" w:rsidRDefault="00AF2150" w:rsidP="004E6067">
                                  <w:pPr>
                                    <w:spacing w:before="120" w:after="120" w:line="240" w:lineRule="auto"/>
                                    <w:rPr>
                                      <w:rFonts w:ascii="Arial" w:hAnsi="Arial"/>
                                      <w:sz w:val="16"/>
                                    </w:rPr>
                                  </w:pPr>
                                  <w:r w:rsidRPr="00B14191">
                                    <w:rPr>
                                      <w:rFonts w:ascii="Arial" w:hAnsi="Arial"/>
                                      <w:sz w:val="16"/>
                                    </w:rPr>
                                    <w:t>ΤΚ:</w:t>
                                  </w:r>
                                </w:p>
                              </w:tc>
                              <w:tc>
                                <w:tcPr>
                                  <w:tcW w:w="812" w:type="dxa"/>
                                  <w:vAlign w:val="center"/>
                                </w:tcPr>
                                <w:p w14:paraId="0E9EA67E" w14:textId="77777777" w:rsidR="00AF2150" w:rsidRPr="00B14191" w:rsidRDefault="00AF2150" w:rsidP="004E6067">
                                  <w:pPr>
                                    <w:spacing w:before="120" w:after="120" w:line="240" w:lineRule="auto"/>
                                    <w:ind w:right="-6878"/>
                                    <w:rPr>
                                      <w:rFonts w:ascii="Arial" w:hAnsi="Arial" w:cs="Arial"/>
                                      <w:sz w:val="20"/>
                                      <w:szCs w:val="20"/>
                                      <w:lang w:val="en-US"/>
                                    </w:rPr>
                                  </w:pPr>
                                </w:p>
                              </w:tc>
                            </w:tr>
                            <w:tr w:rsidR="00AF2150" w14:paraId="75A3030F" w14:textId="77777777" w:rsidTr="00AF2150">
                              <w:trPr>
                                <w:gridAfter w:val="1"/>
                                <w:wAfter w:w="531" w:type="dxa"/>
                                <w:cantSplit/>
                                <w:trHeight w:val="520"/>
                              </w:trPr>
                              <w:tc>
                                <w:tcPr>
                                  <w:tcW w:w="1963" w:type="dxa"/>
                                  <w:gridSpan w:val="3"/>
                                  <w:vAlign w:val="bottom"/>
                                </w:tcPr>
                                <w:p w14:paraId="1E7215E5" w14:textId="77777777" w:rsidR="00AF2150" w:rsidRDefault="00AF2150" w:rsidP="004E6067">
                                  <w:pPr>
                                    <w:spacing w:before="120" w:after="120" w:line="240" w:lineRule="auto"/>
                                    <w:rPr>
                                      <w:rFonts w:ascii="Arial" w:hAnsi="Arial"/>
                                      <w:sz w:val="16"/>
                                    </w:rPr>
                                  </w:pPr>
                                  <w:proofErr w:type="spellStart"/>
                                  <w:r>
                                    <w:rPr>
                                      <w:rFonts w:ascii="Arial" w:hAnsi="Arial"/>
                                      <w:sz w:val="16"/>
                                    </w:rPr>
                                    <w:t>Αρ</w:t>
                                  </w:r>
                                  <w:proofErr w:type="spellEnd"/>
                                  <w:r>
                                    <w:rPr>
                                      <w:rFonts w:ascii="Arial" w:hAnsi="Arial"/>
                                      <w:sz w:val="16"/>
                                    </w:rPr>
                                    <w:t xml:space="preserve">. </w:t>
                                  </w:r>
                                  <w:proofErr w:type="spellStart"/>
                                  <w:r>
                                    <w:rPr>
                                      <w:rFonts w:ascii="Arial" w:hAnsi="Arial"/>
                                      <w:sz w:val="16"/>
                                    </w:rPr>
                                    <w:t>Τηλεομοιοτύπου</w:t>
                                  </w:r>
                                  <w:proofErr w:type="spellEnd"/>
                                  <w:r>
                                    <w:rPr>
                                      <w:rFonts w:ascii="Arial" w:hAnsi="Arial"/>
                                      <w:sz w:val="16"/>
                                    </w:rPr>
                                    <w:t xml:space="preserve"> (</w:t>
                                  </w:r>
                                  <w:r>
                                    <w:rPr>
                                      <w:rFonts w:ascii="Arial" w:hAnsi="Arial"/>
                                      <w:sz w:val="16"/>
                                      <w:lang w:val="en-US"/>
                                    </w:rPr>
                                    <w:t>Fax</w:t>
                                  </w:r>
                                  <w:r>
                                    <w:rPr>
                                      <w:rFonts w:ascii="Arial" w:hAnsi="Arial"/>
                                      <w:sz w:val="16"/>
                                    </w:rPr>
                                    <w:t>):</w:t>
                                  </w:r>
                                </w:p>
                              </w:tc>
                              <w:tc>
                                <w:tcPr>
                                  <w:tcW w:w="3153" w:type="dxa"/>
                                  <w:gridSpan w:val="6"/>
                                  <w:vAlign w:val="center"/>
                                </w:tcPr>
                                <w:p w14:paraId="19BEA8AB" w14:textId="77777777" w:rsidR="00AF2150" w:rsidRPr="00B14191" w:rsidRDefault="00AF2150" w:rsidP="004E6067">
                                  <w:pPr>
                                    <w:spacing w:before="120" w:after="120" w:line="240" w:lineRule="auto"/>
                                    <w:ind w:right="-6878"/>
                                    <w:rPr>
                                      <w:rFonts w:ascii="Arial" w:hAnsi="Arial" w:cs="Arial"/>
                                      <w:sz w:val="20"/>
                                      <w:szCs w:val="20"/>
                                      <w:lang w:val="en-US"/>
                                    </w:rPr>
                                  </w:pPr>
                                </w:p>
                              </w:tc>
                              <w:tc>
                                <w:tcPr>
                                  <w:tcW w:w="1440" w:type="dxa"/>
                                  <w:gridSpan w:val="2"/>
                                  <w:vAlign w:val="bottom"/>
                                </w:tcPr>
                                <w:p w14:paraId="42595D9F" w14:textId="77777777" w:rsidR="00AF2150" w:rsidRPr="00B14191" w:rsidRDefault="00AF2150" w:rsidP="004E6067">
                                  <w:pPr>
                                    <w:spacing w:before="120" w:after="120" w:line="240" w:lineRule="auto"/>
                                    <w:rPr>
                                      <w:rFonts w:ascii="Arial" w:hAnsi="Arial"/>
                                      <w:sz w:val="16"/>
                                    </w:rPr>
                                  </w:pPr>
                                  <w:r w:rsidRPr="00B14191">
                                    <w:rPr>
                                      <w:rFonts w:ascii="Arial" w:hAnsi="Arial"/>
                                      <w:sz w:val="16"/>
                                    </w:rPr>
                                    <w:t>Δ/</w:t>
                                  </w:r>
                                  <w:proofErr w:type="spellStart"/>
                                  <w:r w:rsidRPr="00B14191">
                                    <w:rPr>
                                      <w:rFonts w:ascii="Arial" w:hAnsi="Arial"/>
                                      <w:sz w:val="16"/>
                                    </w:rPr>
                                    <w:t>νση</w:t>
                                  </w:r>
                                  <w:proofErr w:type="spellEnd"/>
                                  <w:r w:rsidRPr="00B14191">
                                    <w:rPr>
                                      <w:rFonts w:ascii="Arial" w:hAnsi="Arial"/>
                                      <w:sz w:val="16"/>
                                    </w:rPr>
                                    <w:t xml:space="preserve"> Ηλεκτρ. Ταχυδρομείου</w:t>
                                  </w:r>
                                </w:p>
                                <w:p w14:paraId="79696AC2" w14:textId="77777777" w:rsidR="00AF2150" w:rsidRPr="00B14191" w:rsidRDefault="00AF2150" w:rsidP="004E6067">
                                  <w:pPr>
                                    <w:spacing w:before="120" w:after="120" w:line="240" w:lineRule="auto"/>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2941" w:type="dxa"/>
                                  <w:gridSpan w:val="5"/>
                                  <w:vAlign w:val="center"/>
                                </w:tcPr>
                                <w:p w14:paraId="5C31980D" w14:textId="77777777" w:rsidR="00AF2150" w:rsidRPr="004E6067" w:rsidRDefault="00AF2150" w:rsidP="004E6067">
                                  <w:pPr>
                                    <w:spacing w:before="120" w:after="120" w:line="240" w:lineRule="auto"/>
                                    <w:ind w:right="-6878"/>
                                    <w:rPr>
                                      <w:rFonts w:ascii="Arial" w:hAnsi="Arial" w:cs="Arial"/>
                                      <w:sz w:val="20"/>
                                      <w:szCs w:val="20"/>
                                    </w:rPr>
                                  </w:pPr>
                                </w:p>
                              </w:tc>
                            </w:tr>
                            <w:tr w:rsidR="00AF2150" w14:paraId="733CF8A9" w14:textId="77777777" w:rsidTr="00AF2150">
                              <w:tc>
                                <w:tcPr>
                                  <w:tcW w:w="10028" w:type="dxa"/>
                                  <w:gridSpan w:val="17"/>
                                  <w:tcBorders>
                                    <w:top w:val="nil"/>
                                    <w:left w:val="nil"/>
                                    <w:bottom w:val="nil"/>
                                    <w:right w:val="nil"/>
                                  </w:tcBorders>
                                </w:tcPr>
                                <w:p w14:paraId="09B95C93" w14:textId="77777777" w:rsidR="00AF2150" w:rsidRDefault="00AF2150" w:rsidP="004E6067">
                                  <w:pPr>
                                    <w:spacing w:line="240" w:lineRule="auto"/>
                                    <w:ind w:right="124"/>
                                    <w:rPr>
                                      <w:rFonts w:ascii="Arial" w:hAnsi="Arial"/>
                                      <w:sz w:val="18"/>
                                    </w:rPr>
                                  </w:pPr>
                                </w:p>
                                <w:p w14:paraId="27212C46" w14:textId="77777777" w:rsidR="00AF2150" w:rsidRDefault="00AF2150" w:rsidP="004E6067">
                                  <w:pPr>
                                    <w:spacing w:line="240" w:lineRule="auto"/>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p w14:paraId="3EAC4E19" w14:textId="77777777" w:rsidR="00AF2150" w:rsidRDefault="00AF2150" w:rsidP="004E6067">
                                  <w:pPr>
                                    <w:spacing w:line="240" w:lineRule="auto"/>
                                    <w:ind w:right="124"/>
                                    <w:rPr>
                                      <w:rFonts w:ascii="Arial" w:hAnsi="Arial"/>
                                      <w:sz w:val="18"/>
                                    </w:rPr>
                                  </w:pPr>
                                  <w:r>
                                    <w:rPr>
                                      <w:rFonts w:ascii="Arial" w:hAnsi="Arial" w:cs="Arial"/>
                                      <w:sz w:val="20"/>
                                      <w:szCs w:val="20"/>
                                    </w:rPr>
                                    <w:t>Η προϋπηρεσία που ζητώ να μου αναγνωρισθεί δεν έχει ήδη χρησιμοποιηθεί για τη χορήγηση καμίας άλλης οικονομικής παροχής (καταβολή αποζημίωσης) ή αναγνώρισης συνταξιοδοτικού δικαιώματος.</w:t>
                                  </w:r>
                                </w:p>
                              </w:tc>
                            </w:tr>
                          </w:tbl>
                          <w:p w14:paraId="051C5499" w14:textId="77777777" w:rsidR="00AF2150" w:rsidRPr="00B14191" w:rsidRDefault="00AF2150" w:rsidP="004E6067">
                            <w:pPr>
                              <w:pStyle w:val="BodyTextIndent"/>
                              <w:ind w:right="484"/>
                              <w:jc w:val="right"/>
                              <w:rPr>
                                <w:sz w:val="16"/>
                                <w:szCs w:val="16"/>
                              </w:rPr>
                            </w:pPr>
                            <w:r w:rsidRPr="00B14191">
                              <w:rPr>
                                <w:sz w:val="16"/>
                                <w:szCs w:val="16"/>
                              </w:rPr>
                              <w:t xml:space="preserve">Ημερομηνία:      </w:t>
                            </w:r>
                            <w:r w:rsidRPr="00B14191">
                              <w:rPr>
                                <w:color w:val="000000"/>
                                <w:sz w:val="18"/>
                                <w:szCs w:val="16"/>
                              </w:rPr>
                              <w:t>…</w:t>
                            </w:r>
                            <w:r w:rsidRPr="004E6067">
                              <w:rPr>
                                <w:color w:val="000000"/>
                                <w:sz w:val="18"/>
                                <w:szCs w:val="16"/>
                              </w:rPr>
                              <w:t xml:space="preserve"> </w:t>
                            </w:r>
                            <w:r w:rsidRPr="00B14191">
                              <w:rPr>
                                <w:color w:val="000000"/>
                                <w:sz w:val="18"/>
                                <w:szCs w:val="16"/>
                              </w:rPr>
                              <w:t>/…/</w:t>
                            </w:r>
                            <w:r>
                              <w:rPr>
                                <w:color w:val="000000"/>
                                <w:sz w:val="18"/>
                                <w:szCs w:val="16"/>
                              </w:rPr>
                              <w:t xml:space="preserve"> </w:t>
                            </w:r>
                            <w:r w:rsidRPr="00B14191">
                              <w:rPr>
                                <w:color w:val="000000"/>
                                <w:sz w:val="18"/>
                                <w:szCs w:val="16"/>
                              </w:rPr>
                              <w:t>20…</w:t>
                            </w:r>
                          </w:p>
                          <w:p w14:paraId="2AE625F5" w14:textId="77777777" w:rsidR="00AF2150" w:rsidRPr="00B14191" w:rsidRDefault="00AF2150" w:rsidP="004E6067">
                            <w:pPr>
                              <w:pStyle w:val="BodyTextIndent"/>
                              <w:ind w:right="484"/>
                              <w:jc w:val="right"/>
                              <w:rPr>
                                <w:sz w:val="16"/>
                                <w:szCs w:val="16"/>
                              </w:rPr>
                            </w:pPr>
                          </w:p>
                          <w:p w14:paraId="5A4B0091" w14:textId="77777777" w:rsidR="00AF2150" w:rsidRDefault="00AF2150" w:rsidP="004E6067">
                            <w:pPr>
                              <w:pStyle w:val="BodyTextIndent"/>
                              <w:ind w:right="484"/>
                              <w:jc w:val="right"/>
                              <w:rPr>
                                <w:sz w:val="16"/>
                              </w:rPr>
                            </w:pPr>
                            <w:r>
                              <w:rPr>
                                <w:sz w:val="16"/>
                              </w:rPr>
                              <w:t>Ο – Η Δηλών</w:t>
                            </w:r>
                          </w:p>
                          <w:p w14:paraId="0A61AF58" w14:textId="77777777" w:rsidR="00AF2150" w:rsidRDefault="00AF2150" w:rsidP="004E6067">
                            <w:pPr>
                              <w:pStyle w:val="BodyTextIndent"/>
                              <w:jc w:val="right"/>
                              <w:rPr>
                                <w:sz w:val="16"/>
                              </w:rPr>
                            </w:pPr>
                          </w:p>
                          <w:p w14:paraId="60906F53" w14:textId="77777777" w:rsidR="00AF2150" w:rsidRDefault="00AF2150" w:rsidP="004E6067">
                            <w:pPr>
                              <w:pStyle w:val="BodyTextIndent"/>
                              <w:jc w:val="right"/>
                              <w:rPr>
                                <w:sz w:val="16"/>
                              </w:rPr>
                            </w:pPr>
                          </w:p>
                          <w:p w14:paraId="200BB160" w14:textId="77777777" w:rsidR="00AF2150" w:rsidRDefault="00AF2150" w:rsidP="004E6067">
                            <w:pPr>
                              <w:pStyle w:val="BodyTextIndent"/>
                              <w:jc w:val="right"/>
                              <w:rPr>
                                <w:sz w:val="16"/>
                              </w:rPr>
                            </w:pPr>
                          </w:p>
                          <w:p w14:paraId="7BA06AC4" w14:textId="77777777" w:rsidR="00AF2150" w:rsidRDefault="00AF2150" w:rsidP="004E6067">
                            <w:pPr>
                              <w:pStyle w:val="BodyTextIndent"/>
                              <w:jc w:val="right"/>
                              <w:rPr>
                                <w:sz w:val="16"/>
                              </w:rPr>
                            </w:pPr>
                          </w:p>
                          <w:p w14:paraId="542CD890" w14:textId="77777777" w:rsidR="00AF2150" w:rsidRDefault="00AF2150" w:rsidP="004E6067">
                            <w:pPr>
                              <w:pStyle w:val="BodyTextIndent"/>
                              <w:ind w:right="484"/>
                              <w:jc w:val="right"/>
                              <w:rPr>
                                <w:sz w:val="16"/>
                              </w:rPr>
                            </w:pPr>
                            <w:r>
                              <w:rPr>
                                <w:sz w:val="16"/>
                              </w:rPr>
                              <w:t>(Υπογραφή)</w:t>
                            </w:r>
                          </w:p>
                          <w:p w14:paraId="577CF3CA" w14:textId="77777777" w:rsidR="00AF2150" w:rsidRDefault="00AF2150" w:rsidP="004E6067">
                            <w:pPr>
                              <w:spacing w:line="240" w:lineRule="auto"/>
                              <w:jc w:val="both"/>
                              <w:rPr>
                                <w:rFonts w:ascii="Arial" w:hAnsi="Arial"/>
                                <w:sz w:val="18"/>
                              </w:rPr>
                            </w:pPr>
                          </w:p>
                          <w:p w14:paraId="6FA1604D" w14:textId="77777777" w:rsidR="00AF2150" w:rsidRDefault="00AF2150" w:rsidP="004E6067">
                            <w:pPr>
                              <w:pStyle w:val="BodyTextIndent"/>
                              <w:rPr>
                                <w:sz w:val="18"/>
                              </w:rPr>
                            </w:pPr>
                            <w:r>
                              <w:rPr>
                                <w:sz w:val="18"/>
                              </w:rPr>
                              <w:t>(1) Αναγράφεται από τον ενδιαφερόμενο πολίτη ή Αρχή ή η Υπηρεσία του δημόσιου τομέα, που απευθύνεται η αίτηση.</w:t>
                            </w:r>
                          </w:p>
                          <w:p w14:paraId="1CF85499" w14:textId="77777777" w:rsidR="00AF2150" w:rsidRDefault="00AF2150" w:rsidP="004E6067">
                            <w:pPr>
                              <w:pStyle w:val="BodyTextIndent"/>
                              <w:rPr>
                                <w:sz w:val="18"/>
                              </w:rPr>
                            </w:pPr>
                            <w:r>
                              <w:rPr>
                                <w:sz w:val="18"/>
                              </w:rPr>
                              <w:t xml:space="preserve">(2) Αναγράφεται ολογράφως. </w:t>
                            </w:r>
                          </w:p>
                          <w:p w14:paraId="7DD23756" w14:textId="77777777" w:rsidR="00AF2150" w:rsidRDefault="00AF2150" w:rsidP="004E6067">
                            <w:pPr>
                              <w:pStyle w:val="BodyTextIndent"/>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4A1E292" w14:textId="77777777" w:rsidR="00AF2150" w:rsidRPr="009363F0" w:rsidRDefault="00AF2150" w:rsidP="009363F0">
                            <w:pPr>
                              <w:pStyle w:val="BodyTextIndent"/>
                              <w:rPr>
                                <w:sz w:val="18"/>
                              </w:rPr>
                            </w:pPr>
                            <w:r>
                              <w:rPr>
                                <w:sz w:val="18"/>
                              </w:rPr>
                              <w:t xml:space="preserve">(4) Σε περίπτωση ανεπάρκειας χώρου η δήλωση συνεχίζεται στην πίσω όψη της και υπογράφεται από τον δηλούντα ή την δηλούσα.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8227C07" id="_x0000_t202" coordsize="21600,21600" o:spt="202" path="m,l,21600r21600,l21600,xe">
                <v:stroke joinstyle="miter"/>
                <v:path gradientshapeok="t" o:connecttype="rect"/>
              </v:shapetype>
              <v:shape id="Πλαίσιο κειμένου 1"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" filled="f" strokeweight=".5pt">
                <v:textbox style="mso-fit-shape-to-text:t">
                  <w:txbxContent>
                    <w:p w14:paraId="571BD891" w14:textId="77777777" w:rsidR="00AF2150" w:rsidRDefault="00AF2150" w:rsidP="004E6067">
                      <w:pPr>
                        <w:pStyle w:val="Heading3"/>
                      </w:pPr>
                      <w:r>
                        <w:rPr>
                          <w:noProof/>
                        </w:rPr>
                        <w:drawing>
                          <wp:inline distT="0" distB="0" distL="0" distR="0" wp14:anchorId="2507B2C3" wp14:editId="3361AD78">
                            <wp:extent cx="571500" cy="53340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pic:spPr>
                                </pic:pic>
                              </a:graphicData>
                            </a:graphic>
                          </wp:inline>
                        </w:drawing>
                      </w:r>
                    </w:p>
                    <w:p w14:paraId="62500AF1" w14:textId="77777777" w:rsidR="00AF2150" w:rsidRDefault="00AF2150" w:rsidP="004E6067">
                      <w:pPr>
                        <w:pStyle w:val="Heading3"/>
                      </w:pPr>
                    </w:p>
                    <w:p w14:paraId="33C09858" w14:textId="77777777" w:rsidR="00AF2150" w:rsidRDefault="00AF2150" w:rsidP="004E6067">
                      <w:pPr>
                        <w:pStyle w:val="Heading3"/>
                      </w:pPr>
                      <w:r>
                        <w:t>ΥΠΕΥΘΥΝΗ ΔΗΛΩΣΗ</w:t>
                      </w:r>
                    </w:p>
                    <w:p w14:paraId="7EA124CF" w14:textId="77777777" w:rsidR="00AF2150" w:rsidRDefault="00AF2150" w:rsidP="004E6067">
                      <w:pPr>
                        <w:pStyle w:val="Heading3"/>
                        <w:rPr>
                          <w:sz w:val="24"/>
                          <w:vertAlign w:val="superscript"/>
                        </w:rPr>
                      </w:pPr>
                      <w:r>
                        <w:rPr>
                          <w:sz w:val="24"/>
                          <w:vertAlign w:val="superscript"/>
                        </w:rPr>
                        <w:t>(άρθρο 8 Ν.1599/1986)</w:t>
                      </w:r>
                    </w:p>
                    <w:p w14:paraId="070E05ED" w14:textId="77777777" w:rsidR="00AF2150" w:rsidRDefault="00AF2150" w:rsidP="004E6067">
                      <w:pPr>
                        <w:pStyle w:val="Header"/>
                        <w:tabs>
                          <w:tab w:val="clear" w:pos="4153"/>
                          <w:tab w:val="clear" w:pos="8306"/>
                        </w:tabs>
                      </w:pPr>
                    </w:p>
                    <w:p w14:paraId="4005F7CA" w14:textId="77777777" w:rsidR="00AF2150" w:rsidRDefault="00AF2150" w:rsidP="004E6067">
                      <w:pPr>
                        <w:pStyle w:val="BodyText2"/>
                        <w:pBdr>
                          <w:right w:val="single" w:sz="4" w:space="7" w:color="auto"/>
                        </w:pBdr>
                        <w:spacing w:line="240" w:lineRule="auto"/>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3FFFDE0B" w14:textId="77777777" w:rsidR="00AF2150" w:rsidRDefault="00AF2150" w:rsidP="004E6067">
                      <w:pPr>
                        <w:pStyle w:val="BodyText2"/>
                        <w:pBdr>
                          <w:right w:val="single" w:sz="4" w:space="7" w:color="auto"/>
                        </w:pBdr>
                        <w:spacing w:line="240" w:lineRule="auto"/>
                        <w:ind w:right="139"/>
                        <w:rPr>
                          <w:sz w:val="18"/>
                        </w:rPr>
                      </w:pPr>
                      <w:r>
                        <w:rPr>
                          <w:sz w:val="18"/>
                        </w:rPr>
                        <w:t>παρ. 4 Ν. 1599/1986)</w:t>
                      </w:r>
                    </w:p>
                    <w:p w14:paraId="55F627C8" w14:textId="77777777" w:rsidR="00AF2150" w:rsidRDefault="00AF2150" w:rsidP="004E6067">
                      <w:pPr>
                        <w:pStyle w:val="BodyText"/>
                        <w:spacing w:line="240" w:lineRule="auto"/>
                      </w:pPr>
                    </w:p>
                    <w:p w14:paraId="5F61110D" w14:textId="77777777" w:rsidR="00AF2150" w:rsidRDefault="00AF2150" w:rsidP="004E6067">
                      <w:pPr>
                        <w:spacing w:line="240" w:lineRule="auto"/>
                        <w:rPr>
                          <w:rFonts w:ascii="Arial" w:hAnsi="Arial"/>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1"/>
                        <w:gridCol w:w="658"/>
                        <w:gridCol w:w="93"/>
                        <w:gridCol w:w="1629"/>
                        <w:gridCol w:w="709"/>
                        <w:gridCol w:w="331"/>
                        <w:gridCol w:w="360"/>
                        <w:gridCol w:w="31"/>
                        <w:gridCol w:w="689"/>
                        <w:gridCol w:w="751"/>
                        <w:gridCol w:w="329"/>
                        <w:gridCol w:w="720"/>
                        <w:gridCol w:w="540"/>
                        <w:gridCol w:w="540"/>
                        <w:gridCol w:w="812"/>
                        <w:gridCol w:w="531"/>
                      </w:tblGrid>
                      <w:tr w:rsidR="00AF2150" w14:paraId="39982C01" w14:textId="77777777" w:rsidTr="00302D48">
                        <w:trPr>
                          <w:gridAfter w:val="1"/>
                          <w:wAfter w:w="531" w:type="dxa"/>
                          <w:cantSplit/>
                          <w:trHeight w:val="504"/>
                        </w:trPr>
                        <w:tc>
                          <w:tcPr>
                            <w:tcW w:w="1134" w:type="dxa"/>
                          </w:tcPr>
                          <w:p w14:paraId="29D8010E" w14:textId="77777777" w:rsidR="00AF2150" w:rsidRDefault="00AF2150" w:rsidP="004E6067">
                            <w:pPr>
                              <w:spacing w:before="120" w:after="120" w:line="240" w:lineRule="auto"/>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8363" w:type="dxa"/>
                            <w:gridSpan w:val="15"/>
                            <w:vAlign w:val="center"/>
                          </w:tcPr>
                          <w:p w14:paraId="5EAD4E0D" w14:textId="77777777" w:rsidR="00AF2150" w:rsidRPr="00B14191" w:rsidRDefault="00AF2150" w:rsidP="004E6067">
                            <w:pPr>
                              <w:spacing w:before="120" w:after="120" w:line="240" w:lineRule="auto"/>
                              <w:ind w:right="-6878"/>
                              <w:rPr>
                                <w:rFonts w:ascii="Arial" w:hAnsi="Arial" w:cs="Arial"/>
                                <w:b/>
                              </w:rPr>
                            </w:pPr>
                          </w:p>
                        </w:tc>
                      </w:tr>
                      <w:tr w:rsidR="00AF2150" w14:paraId="18CAA288" w14:textId="77777777" w:rsidTr="00302D48">
                        <w:trPr>
                          <w:gridAfter w:val="1"/>
                          <w:wAfter w:w="531" w:type="dxa"/>
                          <w:cantSplit/>
                          <w:trHeight w:val="415"/>
                        </w:trPr>
                        <w:tc>
                          <w:tcPr>
                            <w:tcW w:w="1134" w:type="dxa"/>
                          </w:tcPr>
                          <w:p w14:paraId="1DDCEFB1" w14:textId="77777777" w:rsidR="00AF2150" w:rsidRDefault="00AF2150" w:rsidP="004E6067">
                            <w:pPr>
                              <w:spacing w:before="120" w:after="120" w:line="240" w:lineRule="auto"/>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591" w:type="dxa"/>
                            <w:gridSpan w:val="6"/>
                            <w:vAlign w:val="center"/>
                          </w:tcPr>
                          <w:p w14:paraId="3FE41E29" w14:textId="77777777" w:rsidR="00AF2150" w:rsidRPr="00B14191" w:rsidRDefault="00AF2150" w:rsidP="004E6067">
                            <w:pPr>
                              <w:spacing w:before="120" w:after="120" w:line="240" w:lineRule="auto"/>
                              <w:ind w:right="-6878"/>
                              <w:rPr>
                                <w:rFonts w:ascii="Arial" w:hAnsi="Arial" w:cs="Arial"/>
                                <w:b/>
                                <w:lang w:val="en-US"/>
                              </w:rPr>
                            </w:pPr>
                          </w:p>
                        </w:tc>
                        <w:tc>
                          <w:tcPr>
                            <w:tcW w:w="1080" w:type="dxa"/>
                            <w:gridSpan w:val="3"/>
                          </w:tcPr>
                          <w:p w14:paraId="2D65E1F6" w14:textId="77777777" w:rsidR="00AF2150" w:rsidRDefault="00AF2150" w:rsidP="004E6067">
                            <w:pPr>
                              <w:spacing w:before="120" w:after="120" w:line="240" w:lineRule="auto"/>
                              <w:ind w:right="-6878"/>
                              <w:rPr>
                                <w:rFonts w:ascii="Arial" w:hAnsi="Arial"/>
                                <w:sz w:val="16"/>
                              </w:rPr>
                            </w:pPr>
                            <w:r>
                              <w:rPr>
                                <w:rFonts w:ascii="Arial" w:hAnsi="Arial"/>
                                <w:sz w:val="16"/>
                              </w:rPr>
                              <w:t>Επώνυμο:</w:t>
                            </w:r>
                          </w:p>
                        </w:tc>
                        <w:tc>
                          <w:tcPr>
                            <w:tcW w:w="3692" w:type="dxa"/>
                            <w:gridSpan w:val="6"/>
                            <w:vAlign w:val="center"/>
                          </w:tcPr>
                          <w:p w14:paraId="389A76C1" w14:textId="77777777" w:rsidR="00AF2150" w:rsidRPr="00B14191" w:rsidRDefault="00AF2150" w:rsidP="004E6067">
                            <w:pPr>
                              <w:spacing w:before="120" w:after="120" w:line="240" w:lineRule="auto"/>
                              <w:ind w:right="-6878"/>
                              <w:rPr>
                                <w:rFonts w:ascii="Arial" w:hAnsi="Arial" w:cs="Arial"/>
                                <w:b/>
                                <w:lang w:val="en-US"/>
                              </w:rPr>
                            </w:pPr>
                          </w:p>
                        </w:tc>
                      </w:tr>
                      <w:tr w:rsidR="00AF2150" w:rsidRPr="00B14191" w14:paraId="75AB1B83" w14:textId="77777777" w:rsidTr="00AF2150">
                        <w:trPr>
                          <w:gridAfter w:val="1"/>
                          <w:wAfter w:w="531" w:type="dxa"/>
                          <w:cantSplit/>
                          <w:trHeight w:val="99"/>
                        </w:trPr>
                        <w:tc>
                          <w:tcPr>
                            <w:tcW w:w="2056" w:type="dxa"/>
                            <w:gridSpan w:val="4"/>
                          </w:tcPr>
                          <w:p w14:paraId="30C9FBC5" w14:textId="77777777" w:rsidR="00AF2150" w:rsidRDefault="00AF2150" w:rsidP="004E6067">
                            <w:pPr>
                              <w:spacing w:before="120" w:after="120" w:line="240" w:lineRule="auto"/>
                              <w:rPr>
                                <w:rFonts w:ascii="Arial" w:hAnsi="Arial"/>
                                <w:sz w:val="16"/>
                              </w:rPr>
                            </w:pPr>
                            <w:r>
                              <w:rPr>
                                <w:rFonts w:ascii="Arial" w:hAnsi="Arial"/>
                                <w:sz w:val="16"/>
                              </w:rPr>
                              <w:t xml:space="preserve">Όνομα και Επώνυμο Πατέρα: </w:t>
                            </w:r>
                          </w:p>
                        </w:tc>
                        <w:tc>
                          <w:tcPr>
                            <w:tcW w:w="7441" w:type="dxa"/>
                            <w:gridSpan w:val="12"/>
                            <w:vAlign w:val="center"/>
                          </w:tcPr>
                          <w:p w14:paraId="4FCC8F87" w14:textId="77777777" w:rsidR="00AF2150" w:rsidRPr="00B14191" w:rsidRDefault="00AF2150" w:rsidP="004E6067">
                            <w:pPr>
                              <w:spacing w:before="120" w:after="120" w:line="240" w:lineRule="auto"/>
                              <w:ind w:right="-6878"/>
                              <w:rPr>
                                <w:rFonts w:ascii="Arial" w:hAnsi="Arial" w:cs="Arial"/>
                                <w:sz w:val="20"/>
                                <w:szCs w:val="20"/>
                                <w:lang w:val="en-US"/>
                              </w:rPr>
                            </w:pPr>
                          </w:p>
                        </w:tc>
                      </w:tr>
                      <w:tr w:rsidR="00AF2150" w:rsidRPr="00B14191" w14:paraId="380D0824" w14:textId="77777777" w:rsidTr="00AF2150">
                        <w:trPr>
                          <w:gridAfter w:val="1"/>
                          <w:wAfter w:w="531" w:type="dxa"/>
                          <w:cantSplit/>
                          <w:trHeight w:val="99"/>
                        </w:trPr>
                        <w:tc>
                          <w:tcPr>
                            <w:tcW w:w="2056" w:type="dxa"/>
                            <w:gridSpan w:val="4"/>
                          </w:tcPr>
                          <w:p w14:paraId="404B58E4" w14:textId="77777777" w:rsidR="00AF2150" w:rsidRDefault="00AF2150" w:rsidP="004E6067">
                            <w:pPr>
                              <w:spacing w:before="120" w:after="120" w:line="240" w:lineRule="auto"/>
                              <w:rPr>
                                <w:rFonts w:ascii="Arial" w:hAnsi="Arial"/>
                                <w:sz w:val="16"/>
                              </w:rPr>
                            </w:pPr>
                            <w:r>
                              <w:rPr>
                                <w:rFonts w:ascii="Arial" w:hAnsi="Arial"/>
                                <w:sz w:val="16"/>
                              </w:rPr>
                              <w:t>Όνομα και Επώνυμο Μητέρας:</w:t>
                            </w:r>
                          </w:p>
                        </w:tc>
                        <w:tc>
                          <w:tcPr>
                            <w:tcW w:w="7441" w:type="dxa"/>
                            <w:gridSpan w:val="12"/>
                            <w:vAlign w:val="center"/>
                          </w:tcPr>
                          <w:p w14:paraId="259DF6AD" w14:textId="77777777" w:rsidR="00AF2150" w:rsidRPr="00B14191" w:rsidRDefault="00AF2150" w:rsidP="004E6067">
                            <w:pPr>
                              <w:spacing w:before="120" w:after="120" w:line="240" w:lineRule="auto"/>
                              <w:ind w:right="-6878"/>
                              <w:rPr>
                                <w:rFonts w:ascii="Arial" w:hAnsi="Arial" w:cs="Arial"/>
                                <w:sz w:val="20"/>
                                <w:szCs w:val="20"/>
                                <w:lang w:val="en-US"/>
                              </w:rPr>
                            </w:pPr>
                          </w:p>
                        </w:tc>
                      </w:tr>
                      <w:tr w:rsidR="00AF2150" w:rsidRPr="00B14191" w14:paraId="479515C9" w14:textId="77777777" w:rsidTr="00AF2150">
                        <w:trPr>
                          <w:gridAfter w:val="1"/>
                          <w:wAfter w:w="531" w:type="dxa"/>
                          <w:cantSplit/>
                        </w:trPr>
                        <w:tc>
                          <w:tcPr>
                            <w:tcW w:w="2056" w:type="dxa"/>
                            <w:gridSpan w:val="4"/>
                          </w:tcPr>
                          <w:p w14:paraId="66FE16E1" w14:textId="77777777" w:rsidR="00AF2150" w:rsidRDefault="00AF2150" w:rsidP="004E6067">
                            <w:pPr>
                              <w:spacing w:before="120" w:after="120" w:line="240" w:lineRule="auto"/>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441" w:type="dxa"/>
                            <w:gridSpan w:val="12"/>
                            <w:vAlign w:val="center"/>
                          </w:tcPr>
                          <w:p w14:paraId="3CC0B2B8" w14:textId="77777777" w:rsidR="00AF2150" w:rsidRPr="00B14191" w:rsidRDefault="00AF2150" w:rsidP="004E6067">
                            <w:pPr>
                              <w:spacing w:before="120" w:after="120" w:line="240" w:lineRule="auto"/>
                              <w:ind w:right="-6878"/>
                              <w:rPr>
                                <w:rFonts w:ascii="Arial" w:hAnsi="Arial" w:cs="Arial"/>
                                <w:sz w:val="20"/>
                                <w:szCs w:val="20"/>
                                <w:lang w:val="en-US"/>
                              </w:rPr>
                            </w:pPr>
                          </w:p>
                        </w:tc>
                      </w:tr>
                      <w:tr w:rsidR="00AF2150" w:rsidRPr="00B14191" w14:paraId="7478A295" w14:textId="77777777" w:rsidTr="00AF2150">
                        <w:trPr>
                          <w:gridAfter w:val="1"/>
                          <w:wAfter w:w="531" w:type="dxa"/>
                          <w:cantSplit/>
                          <w:trHeight w:val="99"/>
                        </w:trPr>
                        <w:tc>
                          <w:tcPr>
                            <w:tcW w:w="2056" w:type="dxa"/>
                            <w:gridSpan w:val="4"/>
                            <w:tcBorders>
                              <w:top w:val="single" w:sz="4" w:space="0" w:color="auto"/>
                              <w:left w:val="single" w:sz="4" w:space="0" w:color="auto"/>
                              <w:bottom w:val="single" w:sz="4" w:space="0" w:color="auto"/>
                              <w:right w:val="single" w:sz="4" w:space="0" w:color="auto"/>
                            </w:tcBorders>
                          </w:tcPr>
                          <w:p w14:paraId="3D718ACC" w14:textId="77777777" w:rsidR="00AF2150" w:rsidRDefault="00AF2150" w:rsidP="004E6067">
                            <w:pPr>
                              <w:spacing w:before="120" w:after="120" w:line="240" w:lineRule="auto"/>
                              <w:rPr>
                                <w:rFonts w:ascii="Arial" w:hAnsi="Arial"/>
                                <w:sz w:val="16"/>
                              </w:rPr>
                            </w:pPr>
                            <w:r>
                              <w:rPr>
                                <w:rFonts w:ascii="Arial" w:hAnsi="Arial"/>
                                <w:sz w:val="16"/>
                              </w:rPr>
                              <w:t>Τόπος Γέννησης:</w:t>
                            </w:r>
                          </w:p>
                        </w:tc>
                        <w:tc>
                          <w:tcPr>
                            <w:tcW w:w="7441" w:type="dxa"/>
                            <w:gridSpan w:val="12"/>
                            <w:tcBorders>
                              <w:top w:val="single" w:sz="4" w:space="0" w:color="auto"/>
                              <w:left w:val="single" w:sz="4" w:space="0" w:color="auto"/>
                              <w:bottom w:val="single" w:sz="4" w:space="0" w:color="auto"/>
                              <w:right w:val="single" w:sz="4" w:space="0" w:color="auto"/>
                            </w:tcBorders>
                            <w:vAlign w:val="center"/>
                          </w:tcPr>
                          <w:p w14:paraId="47E69897" w14:textId="77777777" w:rsidR="00AF2150" w:rsidRPr="00B14191" w:rsidRDefault="00AF2150" w:rsidP="004E6067">
                            <w:pPr>
                              <w:spacing w:before="120" w:after="120" w:line="240" w:lineRule="auto"/>
                              <w:ind w:right="-6878"/>
                              <w:rPr>
                                <w:rFonts w:ascii="Arial" w:hAnsi="Arial" w:cs="Arial"/>
                                <w:sz w:val="20"/>
                                <w:szCs w:val="20"/>
                                <w:lang w:val="en-US"/>
                              </w:rPr>
                            </w:pPr>
                          </w:p>
                        </w:tc>
                      </w:tr>
                      <w:tr w:rsidR="00AF2150" w:rsidRPr="00B14191" w14:paraId="30BA3B1D" w14:textId="77777777" w:rsidTr="00AF2150">
                        <w:trPr>
                          <w:gridAfter w:val="1"/>
                          <w:wAfter w:w="531" w:type="dxa"/>
                          <w:cantSplit/>
                        </w:trPr>
                        <w:tc>
                          <w:tcPr>
                            <w:tcW w:w="2056" w:type="dxa"/>
                            <w:gridSpan w:val="4"/>
                          </w:tcPr>
                          <w:p w14:paraId="53022424" w14:textId="77777777" w:rsidR="00AF2150" w:rsidRDefault="00AF2150" w:rsidP="004E6067">
                            <w:pPr>
                              <w:spacing w:before="120" w:after="120" w:line="240" w:lineRule="auto"/>
                              <w:rPr>
                                <w:rFonts w:ascii="Arial" w:hAnsi="Arial"/>
                                <w:sz w:val="16"/>
                              </w:rPr>
                            </w:pPr>
                            <w:r>
                              <w:rPr>
                                <w:rFonts w:ascii="Arial" w:hAnsi="Arial"/>
                                <w:sz w:val="16"/>
                              </w:rPr>
                              <w:t>Αριθμός Δελτίου Ταυτότητας:</w:t>
                            </w:r>
                          </w:p>
                        </w:tc>
                        <w:tc>
                          <w:tcPr>
                            <w:tcW w:w="3029" w:type="dxa"/>
                            <w:gridSpan w:val="4"/>
                            <w:vAlign w:val="center"/>
                          </w:tcPr>
                          <w:p w14:paraId="14315638" w14:textId="77777777" w:rsidR="00AF2150" w:rsidRPr="00B14191" w:rsidRDefault="00AF2150" w:rsidP="004E6067">
                            <w:pPr>
                              <w:spacing w:before="120" w:after="120" w:line="240" w:lineRule="auto"/>
                              <w:ind w:right="-6878"/>
                              <w:rPr>
                                <w:rFonts w:ascii="Arial" w:hAnsi="Arial" w:cs="Arial"/>
                                <w:sz w:val="20"/>
                                <w:szCs w:val="20"/>
                                <w:lang w:val="en-US"/>
                              </w:rPr>
                            </w:pPr>
                          </w:p>
                        </w:tc>
                        <w:tc>
                          <w:tcPr>
                            <w:tcW w:w="720" w:type="dxa"/>
                            <w:gridSpan w:val="2"/>
                          </w:tcPr>
                          <w:p w14:paraId="43C54D5A" w14:textId="77777777" w:rsidR="00AF2150" w:rsidRPr="00B14191" w:rsidRDefault="00AF2150" w:rsidP="004E6067">
                            <w:pPr>
                              <w:spacing w:before="120" w:after="120" w:line="240" w:lineRule="auto"/>
                              <w:rPr>
                                <w:rFonts w:ascii="Arial" w:hAnsi="Arial"/>
                                <w:sz w:val="16"/>
                              </w:rPr>
                            </w:pPr>
                            <w:proofErr w:type="spellStart"/>
                            <w:r w:rsidRPr="00B14191">
                              <w:rPr>
                                <w:rFonts w:ascii="Arial" w:hAnsi="Arial"/>
                                <w:sz w:val="16"/>
                              </w:rPr>
                              <w:t>Τηλ</w:t>
                            </w:r>
                            <w:proofErr w:type="spellEnd"/>
                            <w:r w:rsidRPr="00B14191">
                              <w:rPr>
                                <w:rFonts w:ascii="Arial" w:hAnsi="Arial"/>
                                <w:sz w:val="16"/>
                              </w:rPr>
                              <w:t>:</w:t>
                            </w:r>
                          </w:p>
                        </w:tc>
                        <w:tc>
                          <w:tcPr>
                            <w:tcW w:w="3692" w:type="dxa"/>
                            <w:gridSpan w:val="6"/>
                            <w:vAlign w:val="center"/>
                          </w:tcPr>
                          <w:p w14:paraId="03355994" w14:textId="77777777" w:rsidR="00AF2150" w:rsidRPr="00B14191" w:rsidRDefault="00AF2150" w:rsidP="004E6067">
                            <w:pPr>
                              <w:spacing w:before="120" w:after="120" w:line="240" w:lineRule="auto"/>
                              <w:ind w:right="-6878"/>
                              <w:rPr>
                                <w:rFonts w:ascii="Arial" w:hAnsi="Arial" w:cs="Arial"/>
                                <w:sz w:val="20"/>
                                <w:szCs w:val="20"/>
                                <w:lang w:val="en-US"/>
                              </w:rPr>
                            </w:pPr>
                          </w:p>
                        </w:tc>
                      </w:tr>
                      <w:tr w:rsidR="00AF2150" w:rsidRPr="00B14191" w14:paraId="7765FB99" w14:textId="77777777" w:rsidTr="00AF2150">
                        <w:trPr>
                          <w:gridAfter w:val="1"/>
                          <w:wAfter w:w="531" w:type="dxa"/>
                          <w:cantSplit/>
                        </w:trPr>
                        <w:tc>
                          <w:tcPr>
                            <w:tcW w:w="1305" w:type="dxa"/>
                            <w:gridSpan w:val="2"/>
                          </w:tcPr>
                          <w:p w14:paraId="737A91CA" w14:textId="77777777" w:rsidR="00AF2150" w:rsidRDefault="00AF2150" w:rsidP="004E6067">
                            <w:pPr>
                              <w:spacing w:before="120" w:after="120" w:line="240" w:lineRule="auto"/>
                              <w:rPr>
                                <w:rFonts w:ascii="Arial" w:hAnsi="Arial"/>
                                <w:sz w:val="16"/>
                              </w:rPr>
                            </w:pPr>
                            <w:r>
                              <w:rPr>
                                <w:rFonts w:ascii="Arial" w:hAnsi="Arial"/>
                                <w:sz w:val="16"/>
                              </w:rPr>
                              <w:t>Τόπος Κατοικίας:</w:t>
                            </w:r>
                          </w:p>
                        </w:tc>
                        <w:tc>
                          <w:tcPr>
                            <w:tcW w:w="2380" w:type="dxa"/>
                            <w:gridSpan w:val="3"/>
                            <w:vAlign w:val="center"/>
                          </w:tcPr>
                          <w:p w14:paraId="4037E373" w14:textId="77777777" w:rsidR="00AF2150" w:rsidRPr="00B14191" w:rsidRDefault="00AF2150" w:rsidP="004E6067">
                            <w:pPr>
                              <w:spacing w:before="120" w:after="120" w:line="240" w:lineRule="auto"/>
                              <w:ind w:right="-6878"/>
                              <w:rPr>
                                <w:rFonts w:ascii="Arial" w:hAnsi="Arial" w:cs="Arial"/>
                                <w:sz w:val="20"/>
                                <w:szCs w:val="20"/>
                                <w:lang w:val="en-US"/>
                              </w:rPr>
                            </w:pPr>
                          </w:p>
                        </w:tc>
                        <w:tc>
                          <w:tcPr>
                            <w:tcW w:w="709" w:type="dxa"/>
                          </w:tcPr>
                          <w:p w14:paraId="3B1D905D" w14:textId="77777777" w:rsidR="00AF2150" w:rsidRPr="00B14191" w:rsidRDefault="00AF2150" w:rsidP="004E6067">
                            <w:pPr>
                              <w:spacing w:before="120" w:after="120" w:line="240" w:lineRule="auto"/>
                              <w:rPr>
                                <w:rFonts w:ascii="Arial" w:hAnsi="Arial"/>
                                <w:sz w:val="16"/>
                              </w:rPr>
                            </w:pPr>
                            <w:r w:rsidRPr="00B14191">
                              <w:rPr>
                                <w:rFonts w:ascii="Arial" w:hAnsi="Arial"/>
                                <w:sz w:val="16"/>
                              </w:rPr>
                              <w:t>Οδός:</w:t>
                            </w:r>
                          </w:p>
                        </w:tc>
                        <w:tc>
                          <w:tcPr>
                            <w:tcW w:w="2491" w:type="dxa"/>
                            <w:gridSpan w:val="6"/>
                            <w:vAlign w:val="center"/>
                          </w:tcPr>
                          <w:p w14:paraId="7838149A" w14:textId="77777777" w:rsidR="00AF2150" w:rsidRPr="00B14191" w:rsidRDefault="00AF2150" w:rsidP="004E6067">
                            <w:pPr>
                              <w:spacing w:before="120" w:after="120" w:line="240" w:lineRule="auto"/>
                              <w:ind w:right="-6878"/>
                              <w:rPr>
                                <w:rFonts w:ascii="Arial" w:hAnsi="Arial" w:cs="Arial"/>
                                <w:sz w:val="20"/>
                                <w:szCs w:val="20"/>
                                <w:lang w:val="en-US"/>
                              </w:rPr>
                            </w:pPr>
                          </w:p>
                        </w:tc>
                        <w:tc>
                          <w:tcPr>
                            <w:tcW w:w="720" w:type="dxa"/>
                          </w:tcPr>
                          <w:p w14:paraId="1A7B4977" w14:textId="77777777" w:rsidR="00AF2150" w:rsidRPr="00B14191" w:rsidRDefault="00AF2150" w:rsidP="004E6067">
                            <w:pPr>
                              <w:spacing w:before="120" w:after="120" w:line="240" w:lineRule="auto"/>
                              <w:rPr>
                                <w:rFonts w:ascii="Arial" w:hAnsi="Arial"/>
                                <w:sz w:val="16"/>
                              </w:rPr>
                            </w:pPr>
                            <w:proofErr w:type="spellStart"/>
                            <w:r w:rsidRPr="00B14191">
                              <w:rPr>
                                <w:rFonts w:ascii="Arial" w:hAnsi="Arial"/>
                                <w:sz w:val="16"/>
                              </w:rPr>
                              <w:t>Αριθ</w:t>
                            </w:r>
                            <w:proofErr w:type="spellEnd"/>
                            <w:r w:rsidRPr="00B14191">
                              <w:rPr>
                                <w:rFonts w:ascii="Arial" w:hAnsi="Arial"/>
                                <w:sz w:val="16"/>
                              </w:rPr>
                              <w:t>:</w:t>
                            </w:r>
                          </w:p>
                        </w:tc>
                        <w:tc>
                          <w:tcPr>
                            <w:tcW w:w="540" w:type="dxa"/>
                            <w:vAlign w:val="center"/>
                          </w:tcPr>
                          <w:p w14:paraId="06BE14E7" w14:textId="77777777" w:rsidR="00AF2150" w:rsidRPr="00B14191" w:rsidRDefault="00AF2150" w:rsidP="004E6067">
                            <w:pPr>
                              <w:spacing w:before="120" w:after="120" w:line="240" w:lineRule="auto"/>
                              <w:ind w:right="-6878"/>
                              <w:rPr>
                                <w:rFonts w:ascii="Arial" w:hAnsi="Arial" w:cs="Arial"/>
                                <w:sz w:val="20"/>
                                <w:szCs w:val="20"/>
                                <w:lang w:val="en-US"/>
                              </w:rPr>
                            </w:pPr>
                          </w:p>
                        </w:tc>
                        <w:tc>
                          <w:tcPr>
                            <w:tcW w:w="540" w:type="dxa"/>
                          </w:tcPr>
                          <w:p w14:paraId="45349E03" w14:textId="77777777" w:rsidR="00AF2150" w:rsidRPr="00B14191" w:rsidRDefault="00AF2150" w:rsidP="004E6067">
                            <w:pPr>
                              <w:spacing w:before="120" w:after="120" w:line="240" w:lineRule="auto"/>
                              <w:rPr>
                                <w:rFonts w:ascii="Arial" w:hAnsi="Arial"/>
                                <w:sz w:val="16"/>
                              </w:rPr>
                            </w:pPr>
                            <w:r w:rsidRPr="00B14191">
                              <w:rPr>
                                <w:rFonts w:ascii="Arial" w:hAnsi="Arial"/>
                                <w:sz w:val="16"/>
                              </w:rPr>
                              <w:t>ΤΚ:</w:t>
                            </w:r>
                          </w:p>
                        </w:tc>
                        <w:tc>
                          <w:tcPr>
                            <w:tcW w:w="812" w:type="dxa"/>
                            <w:vAlign w:val="center"/>
                          </w:tcPr>
                          <w:p w14:paraId="0E9EA67E" w14:textId="77777777" w:rsidR="00AF2150" w:rsidRPr="00B14191" w:rsidRDefault="00AF2150" w:rsidP="004E6067">
                            <w:pPr>
                              <w:spacing w:before="120" w:after="120" w:line="240" w:lineRule="auto"/>
                              <w:ind w:right="-6878"/>
                              <w:rPr>
                                <w:rFonts w:ascii="Arial" w:hAnsi="Arial" w:cs="Arial"/>
                                <w:sz w:val="20"/>
                                <w:szCs w:val="20"/>
                                <w:lang w:val="en-US"/>
                              </w:rPr>
                            </w:pPr>
                          </w:p>
                        </w:tc>
                      </w:tr>
                      <w:tr w:rsidR="00AF2150" w14:paraId="75A3030F" w14:textId="77777777" w:rsidTr="00AF2150">
                        <w:trPr>
                          <w:gridAfter w:val="1"/>
                          <w:wAfter w:w="531" w:type="dxa"/>
                          <w:cantSplit/>
                          <w:trHeight w:val="520"/>
                        </w:trPr>
                        <w:tc>
                          <w:tcPr>
                            <w:tcW w:w="1963" w:type="dxa"/>
                            <w:gridSpan w:val="3"/>
                            <w:vAlign w:val="bottom"/>
                          </w:tcPr>
                          <w:p w14:paraId="1E7215E5" w14:textId="77777777" w:rsidR="00AF2150" w:rsidRDefault="00AF2150" w:rsidP="004E6067">
                            <w:pPr>
                              <w:spacing w:before="120" w:after="120" w:line="240" w:lineRule="auto"/>
                              <w:rPr>
                                <w:rFonts w:ascii="Arial" w:hAnsi="Arial"/>
                                <w:sz w:val="16"/>
                              </w:rPr>
                            </w:pPr>
                            <w:proofErr w:type="spellStart"/>
                            <w:r>
                              <w:rPr>
                                <w:rFonts w:ascii="Arial" w:hAnsi="Arial"/>
                                <w:sz w:val="16"/>
                              </w:rPr>
                              <w:t>Αρ</w:t>
                            </w:r>
                            <w:proofErr w:type="spellEnd"/>
                            <w:r>
                              <w:rPr>
                                <w:rFonts w:ascii="Arial" w:hAnsi="Arial"/>
                                <w:sz w:val="16"/>
                              </w:rPr>
                              <w:t xml:space="preserve">. </w:t>
                            </w:r>
                            <w:proofErr w:type="spellStart"/>
                            <w:r>
                              <w:rPr>
                                <w:rFonts w:ascii="Arial" w:hAnsi="Arial"/>
                                <w:sz w:val="16"/>
                              </w:rPr>
                              <w:t>Τηλεομοιοτύπου</w:t>
                            </w:r>
                            <w:proofErr w:type="spellEnd"/>
                            <w:r>
                              <w:rPr>
                                <w:rFonts w:ascii="Arial" w:hAnsi="Arial"/>
                                <w:sz w:val="16"/>
                              </w:rPr>
                              <w:t xml:space="preserve"> (</w:t>
                            </w:r>
                            <w:r>
                              <w:rPr>
                                <w:rFonts w:ascii="Arial" w:hAnsi="Arial"/>
                                <w:sz w:val="16"/>
                                <w:lang w:val="en-US"/>
                              </w:rPr>
                              <w:t>Fax</w:t>
                            </w:r>
                            <w:r>
                              <w:rPr>
                                <w:rFonts w:ascii="Arial" w:hAnsi="Arial"/>
                                <w:sz w:val="16"/>
                              </w:rPr>
                              <w:t>):</w:t>
                            </w:r>
                          </w:p>
                        </w:tc>
                        <w:tc>
                          <w:tcPr>
                            <w:tcW w:w="3153" w:type="dxa"/>
                            <w:gridSpan w:val="6"/>
                            <w:vAlign w:val="center"/>
                          </w:tcPr>
                          <w:p w14:paraId="19BEA8AB" w14:textId="77777777" w:rsidR="00AF2150" w:rsidRPr="00B14191" w:rsidRDefault="00AF2150" w:rsidP="004E6067">
                            <w:pPr>
                              <w:spacing w:before="120" w:after="120" w:line="240" w:lineRule="auto"/>
                              <w:ind w:right="-6878"/>
                              <w:rPr>
                                <w:rFonts w:ascii="Arial" w:hAnsi="Arial" w:cs="Arial"/>
                                <w:sz w:val="20"/>
                                <w:szCs w:val="20"/>
                                <w:lang w:val="en-US"/>
                              </w:rPr>
                            </w:pPr>
                          </w:p>
                        </w:tc>
                        <w:tc>
                          <w:tcPr>
                            <w:tcW w:w="1440" w:type="dxa"/>
                            <w:gridSpan w:val="2"/>
                            <w:vAlign w:val="bottom"/>
                          </w:tcPr>
                          <w:p w14:paraId="42595D9F" w14:textId="77777777" w:rsidR="00AF2150" w:rsidRPr="00B14191" w:rsidRDefault="00AF2150" w:rsidP="004E6067">
                            <w:pPr>
                              <w:spacing w:before="120" w:after="120" w:line="240" w:lineRule="auto"/>
                              <w:rPr>
                                <w:rFonts w:ascii="Arial" w:hAnsi="Arial"/>
                                <w:sz w:val="16"/>
                              </w:rPr>
                            </w:pPr>
                            <w:r w:rsidRPr="00B14191">
                              <w:rPr>
                                <w:rFonts w:ascii="Arial" w:hAnsi="Arial"/>
                                <w:sz w:val="16"/>
                              </w:rPr>
                              <w:t>Δ/</w:t>
                            </w:r>
                            <w:proofErr w:type="spellStart"/>
                            <w:r w:rsidRPr="00B14191">
                              <w:rPr>
                                <w:rFonts w:ascii="Arial" w:hAnsi="Arial"/>
                                <w:sz w:val="16"/>
                              </w:rPr>
                              <w:t>νση</w:t>
                            </w:r>
                            <w:proofErr w:type="spellEnd"/>
                            <w:r w:rsidRPr="00B14191">
                              <w:rPr>
                                <w:rFonts w:ascii="Arial" w:hAnsi="Arial"/>
                                <w:sz w:val="16"/>
                              </w:rPr>
                              <w:t xml:space="preserve"> Ηλεκτρ. Ταχυδρομείου</w:t>
                            </w:r>
                          </w:p>
                          <w:p w14:paraId="79696AC2" w14:textId="77777777" w:rsidR="00AF2150" w:rsidRPr="00B14191" w:rsidRDefault="00AF2150" w:rsidP="004E6067">
                            <w:pPr>
                              <w:spacing w:before="120" w:after="120" w:line="240" w:lineRule="auto"/>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2941" w:type="dxa"/>
                            <w:gridSpan w:val="5"/>
                            <w:vAlign w:val="center"/>
                          </w:tcPr>
                          <w:p w14:paraId="5C31980D" w14:textId="77777777" w:rsidR="00AF2150" w:rsidRPr="004E6067" w:rsidRDefault="00AF2150" w:rsidP="004E6067">
                            <w:pPr>
                              <w:spacing w:before="120" w:after="120" w:line="240" w:lineRule="auto"/>
                              <w:ind w:right="-6878"/>
                              <w:rPr>
                                <w:rFonts w:ascii="Arial" w:hAnsi="Arial" w:cs="Arial"/>
                                <w:sz w:val="20"/>
                                <w:szCs w:val="20"/>
                              </w:rPr>
                            </w:pPr>
                          </w:p>
                        </w:tc>
                      </w:tr>
                      <w:tr w:rsidR="00AF2150" w14:paraId="733CF8A9" w14:textId="77777777" w:rsidTr="00AF2150">
                        <w:tc>
                          <w:tcPr>
                            <w:tcW w:w="10028" w:type="dxa"/>
                            <w:gridSpan w:val="17"/>
                            <w:tcBorders>
                              <w:top w:val="nil"/>
                              <w:left w:val="nil"/>
                              <w:bottom w:val="nil"/>
                              <w:right w:val="nil"/>
                            </w:tcBorders>
                          </w:tcPr>
                          <w:p w14:paraId="09B95C93" w14:textId="77777777" w:rsidR="00AF2150" w:rsidRDefault="00AF2150" w:rsidP="004E6067">
                            <w:pPr>
                              <w:spacing w:line="240" w:lineRule="auto"/>
                              <w:ind w:right="124"/>
                              <w:rPr>
                                <w:rFonts w:ascii="Arial" w:hAnsi="Arial"/>
                                <w:sz w:val="18"/>
                              </w:rPr>
                            </w:pPr>
                          </w:p>
                          <w:p w14:paraId="27212C46" w14:textId="77777777" w:rsidR="00AF2150" w:rsidRDefault="00AF2150" w:rsidP="004E6067">
                            <w:pPr>
                              <w:spacing w:line="240" w:lineRule="auto"/>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p w14:paraId="3EAC4E19" w14:textId="77777777" w:rsidR="00AF2150" w:rsidRDefault="00AF2150" w:rsidP="004E6067">
                            <w:pPr>
                              <w:spacing w:line="240" w:lineRule="auto"/>
                              <w:ind w:right="124"/>
                              <w:rPr>
                                <w:rFonts w:ascii="Arial" w:hAnsi="Arial"/>
                                <w:sz w:val="18"/>
                              </w:rPr>
                            </w:pPr>
                            <w:r>
                              <w:rPr>
                                <w:rFonts w:ascii="Arial" w:hAnsi="Arial" w:cs="Arial"/>
                                <w:sz w:val="20"/>
                                <w:szCs w:val="20"/>
                              </w:rPr>
                              <w:t>Η προϋπηρεσία που ζητώ να μου αναγνωρισθεί δεν έχει ήδη χρησιμοποιηθεί για τη χορήγηση καμίας άλλης οικονομικής παροχής (καταβολή αποζημίωσης) ή αναγνώρισης συνταξιοδοτικού δικαιώματος.</w:t>
                            </w:r>
                          </w:p>
                        </w:tc>
                      </w:tr>
                    </w:tbl>
                    <w:p w14:paraId="051C5499" w14:textId="77777777" w:rsidR="00AF2150" w:rsidRPr="00B14191" w:rsidRDefault="00AF2150" w:rsidP="004E6067">
                      <w:pPr>
                        <w:pStyle w:val="BodyTextIndent"/>
                        <w:ind w:right="484"/>
                        <w:jc w:val="right"/>
                        <w:rPr>
                          <w:sz w:val="16"/>
                          <w:szCs w:val="16"/>
                        </w:rPr>
                      </w:pPr>
                      <w:r w:rsidRPr="00B14191">
                        <w:rPr>
                          <w:sz w:val="16"/>
                          <w:szCs w:val="16"/>
                        </w:rPr>
                        <w:t xml:space="preserve">Ημερομηνία:      </w:t>
                      </w:r>
                      <w:r w:rsidRPr="00B14191">
                        <w:rPr>
                          <w:color w:val="000000"/>
                          <w:sz w:val="18"/>
                          <w:szCs w:val="16"/>
                        </w:rPr>
                        <w:t>…</w:t>
                      </w:r>
                      <w:r w:rsidRPr="004E6067">
                        <w:rPr>
                          <w:color w:val="000000"/>
                          <w:sz w:val="18"/>
                          <w:szCs w:val="16"/>
                        </w:rPr>
                        <w:t xml:space="preserve"> </w:t>
                      </w:r>
                      <w:r w:rsidRPr="00B14191">
                        <w:rPr>
                          <w:color w:val="000000"/>
                          <w:sz w:val="18"/>
                          <w:szCs w:val="16"/>
                        </w:rPr>
                        <w:t>/…/</w:t>
                      </w:r>
                      <w:r>
                        <w:rPr>
                          <w:color w:val="000000"/>
                          <w:sz w:val="18"/>
                          <w:szCs w:val="16"/>
                        </w:rPr>
                        <w:t xml:space="preserve"> </w:t>
                      </w:r>
                      <w:r w:rsidRPr="00B14191">
                        <w:rPr>
                          <w:color w:val="000000"/>
                          <w:sz w:val="18"/>
                          <w:szCs w:val="16"/>
                        </w:rPr>
                        <w:t>20…</w:t>
                      </w:r>
                    </w:p>
                    <w:p w14:paraId="2AE625F5" w14:textId="77777777" w:rsidR="00AF2150" w:rsidRPr="00B14191" w:rsidRDefault="00AF2150" w:rsidP="004E6067">
                      <w:pPr>
                        <w:pStyle w:val="BodyTextIndent"/>
                        <w:ind w:right="484"/>
                        <w:jc w:val="right"/>
                        <w:rPr>
                          <w:sz w:val="16"/>
                          <w:szCs w:val="16"/>
                        </w:rPr>
                      </w:pPr>
                    </w:p>
                    <w:p w14:paraId="5A4B0091" w14:textId="77777777" w:rsidR="00AF2150" w:rsidRDefault="00AF2150" w:rsidP="004E6067">
                      <w:pPr>
                        <w:pStyle w:val="BodyTextIndent"/>
                        <w:ind w:right="484"/>
                        <w:jc w:val="right"/>
                        <w:rPr>
                          <w:sz w:val="16"/>
                        </w:rPr>
                      </w:pPr>
                      <w:r>
                        <w:rPr>
                          <w:sz w:val="16"/>
                        </w:rPr>
                        <w:t>Ο – Η Δηλών</w:t>
                      </w:r>
                    </w:p>
                    <w:p w14:paraId="0A61AF58" w14:textId="77777777" w:rsidR="00AF2150" w:rsidRDefault="00AF2150" w:rsidP="004E6067">
                      <w:pPr>
                        <w:pStyle w:val="BodyTextIndent"/>
                        <w:jc w:val="right"/>
                        <w:rPr>
                          <w:sz w:val="16"/>
                        </w:rPr>
                      </w:pPr>
                    </w:p>
                    <w:p w14:paraId="60906F53" w14:textId="77777777" w:rsidR="00AF2150" w:rsidRDefault="00AF2150" w:rsidP="004E6067">
                      <w:pPr>
                        <w:pStyle w:val="BodyTextIndent"/>
                        <w:jc w:val="right"/>
                        <w:rPr>
                          <w:sz w:val="16"/>
                        </w:rPr>
                      </w:pPr>
                    </w:p>
                    <w:p w14:paraId="200BB160" w14:textId="77777777" w:rsidR="00AF2150" w:rsidRDefault="00AF2150" w:rsidP="004E6067">
                      <w:pPr>
                        <w:pStyle w:val="BodyTextIndent"/>
                        <w:jc w:val="right"/>
                        <w:rPr>
                          <w:sz w:val="16"/>
                        </w:rPr>
                      </w:pPr>
                    </w:p>
                    <w:p w14:paraId="7BA06AC4" w14:textId="77777777" w:rsidR="00AF2150" w:rsidRDefault="00AF2150" w:rsidP="004E6067">
                      <w:pPr>
                        <w:pStyle w:val="BodyTextIndent"/>
                        <w:jc w:val="right"/>
                        <w:rPr>
                          <w:sz w:val="16"/>
                        </w:rPr>
                      </w:pPr>
                    </w:p>
                    <w:p w14:paraId="542CD890" w14:textId="77777777" w:rsidR="00AF2150" w:rsidRDefault="00AF2150" w:rsidP="004E6067">
                      <w:pPr>
                        <w:pStyle w:val="BodyTextIndent"/>
                        <w:ind w:right="484"/>
                        <w:jc w:val="right"/>
                        <w:rPr>
                          <w:sz w:val="16"/>
                        </w:rPr>
                      </w:pPr>
                      <w:r>
                        <w:rPr>
                          <w:sz w:val="16"/>
                        </w:rPr>
                        <w:t>(Υπογραφή)</w:t>
                      </w:r>
                    </w:p>
                    <w:p w14:paraId="577CF3CA" w14:textId="77777777" w:rsidR="00AF2150" w:rsidRDefault="00AF2150" w:rsidP="004E6067">
                      <w:pPr>
                        <w:spacing w:line="240" w:lineRule="auto"/>
                        <w:jc w:val="both"/>
                        <w:rPr>
                          <w:rFonts w:ascii="Arial" w:hAnsi="Arial"/>
                          <w:sz w:val="18"/>
                        </w:rPr>
                      </w:pPr>
                    </w:p>
                    <w:p w14:paraId="6FA1604D" w14:textId="77777777" w:rsidR="00AF2150" w:rsidRDefault="00AF2150" w:rsidP="004E6067">
                      <w:pPr>
                        <w:pStyle w:val="BodyTextIndent"/>
                        <w:rPr>
                          <w:sz w:val="18"/>
                        </w:rPr>
                      </w:pPr>
                      <w:r>
                        <w:rPr>
                          <w:sz w:val="18"/>
                        </w:rPr>
                        <w:t>(1) Αναγράφεται από τον ενδιαφερόμενο πολίτη ή Αρχή ή η Υπηρεσία του δημόσιου τομέα, που απευθύνεται η αίτηση.</w:t>
                      </w:r>
                    </w:p>
                    <w:p w14:paraId="1CF85499" w14:textId="77777777" w:rsidR="00AF2150" w:rsidRDefault="00AF2150" w:rsidP="004E6067">
                      <w:pPr>
                        <w:pStyle w:val="BodyTextIndent"/>
                        <w:rPr>
                          <w:sz w:val="18"/>
                        </w:rPr>
                      </w:pPr>
                      <w:r>
                        <w:rPr>
                          <w:sz w:val="18"/>
                        </w:rPr>
                        <w:t xml:space="preserve">(2) Αναγράφεται ολογράφως. </w:t>
                      </w:r>
                    </w:p>
                    <w:p w14:paraId="7DD23756" w14:textId="77777777" w:rsidR="00AF2150" w:rsidRDefault="00AF2150" w:rsidP="004E6067">
                      <w:pPr>
                        <w:pStyle w:val="BodyTextIndent"/>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4A1E292" w14:textId="77777777" w:rsidR="00AF2150" w:rsidRPr="009363F0" w:rsidRDefault="00AF2150" w:rsidP="009363F0">
                      <w:pPr>
                        <w:pStyle w:val="BodyTextIndent"/>
                        <w:rPr>
                          <w:sz w:val="18"/>
                        </w:rPr>
                      </w:pPr>
                      <w:r>
                        <w:rPr>
                          <w:sz w:val="18"/>
                        </w:rPr>
                        <w:t xml:space="preserve">(4) Σε περίπτωση ανεπάρκειας χώρου η δήλωση συνεχίζεται στην πίσω όψη της και υπογράφεται από τον δηλούντα ή την δηλούσα. </w:t>
                      </w:r>
                    </w:p>
                  </w:txbxContent>
                </v:textbox>
                <w10:wrap type="square"/>
              </v:shape>
            </w:pict>
          </mc:Fallback>
        </mc:AlternateContent>
      </w:r>
    </w:p>
    <w:p w14:paraId="147AE60F" w14:textId="0BB54D2B" w:rsidR="00BD55E7" w:rsidRDefault="00BD55E7" w:rsidP="00286EDF">
      <w:pPr>
        <w:pStyle w:val="Default"/>
        <w:jc w:val="both"/>
        <w:rPr>
          <w:b/>
          <w:bCs/>
          <w:sz w:val="23"/>
          <w:szCs w:val="23"/>
        </w:rPr>
      </w:pPr>
    </w:p>
    <w:p w14:paraId="455E2597" w14:textId="47D4E9D2" w:rsidR="006570A0" w:rsidRDefault="006570A0" w:rsidP="00286EDF">
      <w:pPr>
        <w:pStyle w:val="Default"/>
        <w:jc w:val="both"/>
        <w:rPr>
          <w:b/>
          <w:bCs/>
          <w:sz w:val="23"/>
          <w:szCs w:val="23"/>
        </w:rPr>
      </w:pPr>
    </w:p>
    <w:p w14:paraId="4E1B0092" w14:textId="77777777" w:rsidR="006570A0" w:rsidRDefault="006570A0" w:rsidP="00286EDF">
      <w:pPr>
        <w:pStyle w:val="Default"/>
        <w:jc w:val="both"/>
        <w:rPr>
          <w:b/>
          <w:bCs/>
          <w:sz w:val="23"/>
          <w:szCs w:val="23"/>
        </w:rPr>
      </w:pPr>
    </w:p>
    <w:p w14:paraId="2F9EDA74" w14:textId="3C92A212" w:rsidR="000B719F" w:rsidRDefault="00856E71" w:rsidP="000B719F">
      <w:pPr>
        <w:pStyle w:val="Default"/>
        <w:jc w:val="both"/>
        <w:rPr>
          <w:b/>
          <w:bCs/>
          <w:sz w:val="23"/>
          <w:szCs w:val="23"/>
        </w:rPr>
      </w:pPr>
      <w:r w:rsidRPr="00D63433">
        <w:rPr>
          <w:b/>
          <w:bCs/>
          <w:sz w:val="23"/>
          <w:szCs w:val="23"/>
        </w:rPr>
        <w:lastRenderedPageBreak/>
        <w:t>Οδηγίες</w:t>
      </w:r>
      <w:r w:rsidR="006675AF" w:rsidRPr="00D63433">
        <w:rPr>
          <w:b/>
          <w:bCs/>
          <w:sz w:val="23"/>
          <w:szCs w:val="23"/>
        </w:rPr>
        <w:t xml:space="preserve"> </w:t>
      </w:r>
      <w:r w:rsidRPr="00D63433">
        <w:rPr>
          <w:b/>
          <w:bCs/>
          <w:sz w:val="23"/>
          <w:szCs w:val="23"/>
        </w:rPr>
        <w:t>σχετικά</w:t>
      </w:r>
      <w:r w:rsidR="00071297" w:rsidRPr="00D63433">
        <w:rPr>
          <w:b/>
          <w:bCs/>
          <w:sz w:val="23"/>
          <w:szCs w:val="23"/>
        </w:rPr>
        <w:t xml:space="preserve"> με την αναγνώριση προϋπηρεσίας, σύμφωνα </w:t>
      </w:r>
      <w:r w:rsidRPr="00D63433">
        <w:rPr>
          <w:b/>
          <w:bCs/>
          <w:sz w:val="23"/>
          <w:szCs w:val="23"/>
        </w:rPr>
        <w:t xml:space="preserve"> με τις διατάξεις </w:t>
      </w:r>
      <w:r w:rsidR="0093767B" w:rsidRPr="00D63433">
        <w:rPr>
          <w:b/>
          <w:bCs/>
          <w:sz w:val="23"/>
          <w:szCs w:val="23"/>
        </w:rPr>
        <w:t xml:space="preserve">των παρ. 1 και 4 </w:t>
      </w:r>
      <w:r w:rsidRPr="00D63433">
        <w:rPr>
          <w:b/>
          <w:bCs/>
          <w:sz w:val="23"/>
          <w:szCs w:val="23"/>
        </w:rPr>
        <w:t xml:space="preserve">του </w:t>
      </w:r>
      <w:r w:rsidR="0093767B" w:rsidRPr="00D63433">
        <w:rPr>
          <w:b/>
          <w:bCs/>
          <w:sz w:val="23"/>
          <w:szCs w:val="23"/>
        </w:rPr>
        <w:t xml:space="preserve">άρθρου </w:t>
      </w:r>
      <w:r w:rsidR="003F68F4" w:rsidRPr="00D63433">
        <w:rPr>
          <w:b/>
          <w:bCs/>
          <w:sz w:val="23"/>
          <w:szCs w:val="23"/>
        </w:rPr>
        <w:t>30</w:t>
      </w:r>
      <w:r w:rsidR="00E66567" w:rsidRPr="00D63433">
        <w:rPr>
          <w:b/>
          <w:bCs/>
          <w:sz w:val="23"/>
          <w:szCs w:val="23"/>
        </w:rPr>
        <w:t xml:space="preserve"> </w:t>
      </w:r>
      <w:r w:rsidRPr="00D63433">
        <w:rPr>
          <w:b/>
          <w:bCs/>
          <w:sz w:val="23"/>
          <w:szCs w:val="23"/>
        </w:rPr>
        <w:t>του</w:t>
      </w:r>
      <w:r w:rsidR="003F68F4" w:rsidRPr="00D63433">
        <w:rPr>
          <w:b/>
          <w:bCs/>
          <w:sz w:val="23"/>
          <w:szCs w:val="23"/>
        </w:rPr>
        <w:t xml:space="preserve"> </w:t>
      </w:r>
      <w:r w:rsidRPr="00D63433">
        <w:rPr>
          <w:b/>
          <w:bCs/>
          <w:sz w:val="23"/>
          <w:szCs w:val="23"/>
        </w:rPr>
        <w:t xml:space="preserve"> </w:t>
      </w:r>
      <w:r w:rsidR="00E66567" w:rsidRPr="00D63433">
        <w:rPr>
          <w:b/>
          <w:bCs/>
          <w:sz w:val="23"/>
          <w:szCs w:val="23"/>
        </w:rPr>
        <w:t xml:space="preserve">ΚΕΦΑΛΑΙΟΥ Β’ </w:t>
      </w:r>
      <w:r w:rsidR="00B71723" w:rsidRPr="00D63433">
        <w:rPr>
          <w:b/>
          <w:bCs/>
          <w:sz w:val="23"/>
          <w:szCs w:val="23"/>
        </w:rPr>
        <w:t xml:space="preserve">του Μέρους Γ’ </w:t>
      </w:r>
      <w:r w:rsidR="00E66567" w:rsidRPr="00D63433">
        <w:rPr>
          <w:b/>
          <w:bCs/>
          <w:sz w:val="23"/>
          <w:szCs w:val="23"/>
        </w:rPr>
        <w:t xml:space="preserve"> του </w:t>
      </w:r>
      <w:r w:rsidRPr="00D63433">
        <w:rPr>
          <w:b/>
          <w:bCs/>
          <w:sz w:val="23"/>
          <w:szCs w:val="23"/>
        </w:rPr>
        <w:t xml:space="preserve">ν. </w:t>
      </w:r>
      <w:r w:rsidR="00E66567" w:rsidRPr="00D63433">
        <w:rPr>
          <w:b/>
          <w:bCs/>
          <w:sz w:val="23"/>
          <w:szCs w:val="23"/>
        </w:rPr>
        <w:t>5045/2023</w:t>
      </w:r>
      <w:r w:rsidR="00B71723" w:rsidRPr="00D63433">
        <w:rPr>
          <w:b/>
          <w:bCs/>
          <w:sz w:val="23"/>
          <w:szCs w:val="23"/>
        </w:rPr>
        <w:t xml:space="preserve"> </w:t>
      </w:r>
      <w:r w:rsidRPr="00D63433">
        <w:rPr>
          <w:b/>
          <w:bCs/>
          <w:sz w:val="23"/>
          <w:szCs w:val="23"/>
        </w:rPr>
        <w:t>(Α΄</w:t>
      </w:r>
      <w:r w:rsidR="00E66567" w:rsidRPr="00D63433">
        <w:rPr>
          <w:b/>
          <w:bCs/>
          <w:sz w:val="23"/>
          <w:szCs w:val="23"/>
        </w:rPr>
        <w:t>136</w:t>
      </w:r>
      <w:r w:rsidRPr="00D63433">
        <w:rPr>
          <w:b/>
          <w:bCs/>
          <w:sz w:val="23"/>
          <w:szCs w:val="23"/>
        </w:rPr>
        <w:t>)</w:t>
      </w:r>
      <w:r w:rsidR="00EF678F" w:rsidRPr="00D63433">
        <w:rPr>
          <w:b/>
          <w:bCs/>
          <w:sz w:val="23"/>
          <w:szCs w:val="23"/>
        </w:rPr>
        <w:t xml:space="preserve">, </w:t>
      </w:r>
      <w:r w:rsidR="00071297" w:rsidRPr="00D63433">
        <w:rPr>
          <w:b/>
          <w:bCs/>
          <w:sz w:val="23"/>
          <w:szCs w:val="23"/>
        </w:rPr>
        <w:t>των άρθρων</w:t>
      </w:r>
      <w:r w:rsidR="00860568" w:rsidRPr="00D63433">
        <w:rPr>
          <w:b/>
          <w:bCs/>
          <w:sz w:val="23"/>
          <w:szCs w:val="23"/>
        </w:rPr>
        <w:t xml:space="preserve"> 304 και 47</w:t>
      </w:r>
      <w:r w:rsidR="0055047E" w:rsidRPr="00D63433">
        <w:rPr>
          <w:b/>
          <w:bCs/>
          <w:sz w:val="23"/>
          <w:szCs w:val="23"/>
        </w:rPr>
        <w:t>8</w:t>
      </w:r>
      <w:r w:rsidR="00860568" w:rsidRPr="00D63433">
        <w:rPr>
          <w:b/>
          <w:bCs/>
          <w:sz w:val="23"/>
          <w:szCs w:val="23"/>
        </w:rPr>
        <w:t xml:space="preserve"> του ν.4957/22</w:t>
      </w:r>
      <w:r w:rsidR="00071297" w:rsidRPr="00D63433">
        <w:rPr>
          <w:b/>
          <w:bCs/>
          <w:sz w:val="23"/>
          <w:szCs w:val="23"/>
        </w:rPr>
        <w:t xml:space="preserve"> (Α΄141)</w:t>
      </w:r>
      <w:r w:rsidR="00EF678F" w:rsidRPr="00D63433">
        <w:rPr>
          <w:b/>
          <w:bCs/>
          <w:sz w:val="23"/>
          <w:szCs w:val="23"/>
        </w:rPr>
        <w:t xml:space="preserve"> και της παρ. 4 του άρθρου 11 του ν. 4354/2015 (ΦΕΚ Α΄176) και βάσει </w:t>
      </w:r>
      <w:r w:rsidR="00184231" w:rsidRPr="00D63433">
        <w:rPr>
          <w:b/>
          <w:bCs/>
          <w:sz w:val="23"/>
          <w:szCs w:val="23"/>
        </w:rPr>
        <w:t>των</w:t>
      </w:r>
      <w:r w:rsidR="00EF678F" w:rsidRPr="00D63433">
        <w:rPr>
          <w:b/>
          <w:bCs/>
          <w:sz w:val="23"/>
          <w:szCs w:val="23"/>
        </w:rPr>
        <w:t xml:space="preserve"> σχετικών ερμηνευτικών εγκυκλίων του του Γενικού Λογιστηρίου του Κράτους </w:t>
      </w:r>
      <w:r w:rsidR="00E66567" w:rsidRPr="00D63433">
        <w:rPr>
          <w:b/>
          <w:bCs/>
          <w:sz w:val="23"/>
          <w:szCs w:val="23"/>
        </w:rPr>
        <w:t xml:space="preserve"> </w:t>
      </w:r>
      <w:r w:rsidR="00EF678F" w:rsidRPr="00D63433">
        <w:rPr>
          <w:b/>
          <w:bCs/>
          <w:sz w:val="23"/>
          <w:szCs w:val="23"/>
        </w:rPr>
        <w:t xml:space="preserve">(βλ. ιδίως τις </w:t>
      </w:r>
      <w:proofErr w:type="spellStart"/>
      <w:r w:rsidR="00EF678F" w:rsidRPr="00D63433">
        <w:rPr>
          <w:b/>
          <w:bCs/>
          <w:sz w:val="23"/>
          <w:szCs w:val="23"/>
        </w:rPr>
        <w:t>αρ</w:t>
      </w:r>
      <w:proofErr w:type="spellEnd"/>
      <w:r w:rsidR="00EF678F" w:rsidRPr="00D63433">
        <w:rPr>
          <w:b/>
          <w:bCs/>
          <w:sz w:val="23"/>
          <w:szCs w:val="23"/>
        </w:rPr>
        <w:t>.</w:t>
      </w:r>
      <w:r w:rsidR="00E66567" w:rsidRPr="00D63433">
        <w:rPr>
          <w:b/>
          <w:bCs/>
          <w:sz w:val="23"/>
          <w:szCs w:val="23"/>
        </w:rPr>
        <w:t xml:space="preserve"> </w:t>
      </w:r>
      <w:bookmarkStart w:id="0" w:name="_Hlk150855072"/>
      <w:r w:rsidR="000D539B" w:rsidRPr="00D63433">
        <w:rPr>
          <w:b/>
          <w:bCs/>
          <w:sz w:val="23"/>
          <w:szCs w:val="23"/>
        </w:rPr>
        <w:t>2/31029/ΔΕΠ/</w:t>
      </w:r>
      <w:bookmarkEnd w:id="0"/>
      <w:r w:rsidR="00EF678F" w:rsidRPr="00D63433">
        <w:rPr>
          <w:b/>
          <w:bCs/>
          <w:sz w:val="23"/>
          <w:szCs w:val="23"/>
        </w:rPr>
        <w:t>6-5-2016 [ΑΔΑ: ΩΛ9ΣΗ-0ΝΜ) και οικ.</w:t>
      </w:r>
      <w:r w:rsidR="00E66567" w:rsidRPr="00D63433">
        <w:rPr>
          <w:b/>
          <w:bCs/>
          <w:sz w:val="23"/>
          <w:szCs w:val="23"/>
        </w:rPr>
        <w:t>2/97758/ΔΕΠ/19-10-2023</w:t>
      </w:r>
      <w:r w:rsidR="00EF678F" w:rsidRPr="00D63433">
        <w:rPr>
          <w:b/>
          <w:bCs/>
          <w:sz w:val="23"/>
          <w:szCs w:val="23"/>
        </w:rPr>
        <w:t xml:space="preserve"> (ΑΔΑ: Ψ167Η-Θ16)</w:t>
      </w:r>
      <w:r w:rsidR="00E66567" w:rsidRPr="00D63433">
        <w:rPr>
          <w:b/>
          <w:bCs/>
          <w:sz w:val="23"/>
          <w:szCs w:val="23"/>
        </w:rPr>
        <w:t xml:space="preserve"> </w:t>
      </w:r>
      <w:r w:rsidR="00EF678F" w:rsidRPr="00D63433">
        <w:rPr>
          <w:b/>
          <w:bCs/>
          <w:sz w:val="23"/>
          <w:szCs w:val="23"/>
        </w:rPr>
        <w:t>εγκυκλίους ΓΛΚ]</w:t>
      </w:r>
    </w:p>
    <w:p w14:paraId="60606C98" w14:textId="6E32FE2C" w:rsidR="00EF678F" w:rsidRDefault="00EF678F" w:rsidP="000B719F">
      <w:pPr>
        <w:pStyle w:val="Default"/>
        <w:jc w:val="both"/>
        <w:rPr>
          <w:b/>
          <w:bCs/>
          <w:sz w:val="23"/>
          <w:szCs w:val="23"/>
        </w:rPr>
      </w:pPr>
    </w:p>
    <w:p w14:paraId="354DE0F6" w14:textId="77777777" w:rsidR="00EF678F" w:rsidRDefault="00EF678F" w:rsidP="000B719F">
      <w:pPr>
        <w:pStyle w:val="Default"/>
        <w:jc w:val="both"/>
        <w:rPr>
          <w:b/>
          <w:bCs/>
          <w:sz w:val="23"/>
          <w:szCs w:val="23"/>
        </w:rPr>
      </w:pPr>
    </w:p>
    <w:p w14:paraId="7916F3CE" w14:textId="742507CA" w:rsidR="00E9764A" w:rsidRPr="00954EA5" w:rsidRDefault="0000188E" w:rsidP="00EB4998">
      <w:pPr>
        <w:pStyle w:val="Default"/>
        <w:jc w:val="center"/>
        <w:rPr>
          <w:sz w:val="23"/>
          <w:szCs w:val="23"/>
        </w:rPr>
      </w:pPr>
      <w:r w:rsidRPr="00954EA5">
        <w:rPr>
          <w:b/>
          <w:bCs/>
          <w:sz w:val="23"/>
          <w:szCs w:val="23"/>
        </w:rPr>
        <w:t xml:space="preserve">Στις ως άνω εγκυκλίους </w:t>
      </w:r>
      <w:r w:rsidR="00856E71" w:rsidRPr="00954EA5">
        <w:rPr>
          <w:b/>
          <w:bCs/>
          <w:sz w:val="23"/>
          <w:szCs w:val="23"/>
        </w:rPr>
        <w:t>αναφέρονται τα εξής:</w:t>
      </w:r>
    </w:p>
    <w:p w14:paraId="00941230" w14:textId="3445E0C6" w:rsidR="00E9764A" w:rsidRDefault="00E9764A" w:rsidP="006D7398">
      <w:pPr>
        <w:pStyle w:val="Default"/>
        <w:jc w:val="center"/>
        <w:rPr>
          <w:b/>
          <w:bCs/>
          <w:sz w:val="23"/>
          <w:szCs w:val="23"/>
        </w:rPr>
      </w:pPr>
      <w:r w:rsidRPr="00954EA5">
        <w:rPr>
          <w:b/>
          <w:bCs/>
          <w:sz w:val="23"/>
          <w:szCs w:val="23"/>
        </w:rPr>
        <w:t>Χρόνος και τρόπος μισθολογικής εξέλιξης</w:t>
      </w:r>
    </w:p>
    <w:p w14:paraId="77CCDAD3" w14:textId="77777777" w:rsidR="00541B62" w:rsidRPr="00DF1022" w:rsidRDefault="00541B62" w:rsidP="006D7398">
      <w:pPr>
        <w:pStyle w:val="Default"/>
        <w:jc w:val="center"/>
        <w:rPr>
          <w:sz w:val="23"/>
          <w:szCs w:val="23"/>
        </w:rPr>
      </w:pPr>
    </w:p>
    <w:p w14:paraId="4B8A61BA" w14:textId="1B11405C" w:rsidR="00E9764A" w:rsidRPr="00DF1022" w:rsidRDefault="00C44171" w:rsidP="000D269E">
      <w:pPr>
        <w:pStyle w:val="Default"/>
        <w:jc w:val="both"/>
        <w:rPr>
          <w:sz w:val="23"/>
          <w:szCs w:val="23"/>
        </w:rPr>
      </w:pPr>
      <w:r w:rsidRPr="00DF1022">
        <w:rPr>
          <w:sz w:val="23"/>
          <w:szCs w:val="23"/>
        </w:rPr>
        <w:t xml:space="preserve">    </w:t>
      </w:r>
      <w:r w:rsidR="00286EDF">
        <w:rPr>
          <w:sz w:val="23"/>
          <w:szCs w:val="23"/>
        </w:rPr>
        <w:t xml:space="preserve">  </w:t>
      </w:r>
      <w:r w:rsidR="00E9764A" w:rsidRPr="00DF1022">
        <w:rPr>
          <w:sz w:val="23"/>
          <w:szCs w:val="23"/>
        </w:rPr>
        <w:t xml:space="preserve">Με τις διατάξεις της παρ. 1 του άρθρου </w:t>
      </w:r>
      <w:r w:rsidR="00FA4937">
        <w:rPr>
          <w:sz w:val="23"/>
          <w:szCs w:val="23"/>
        </w:rPr>
        <w:t xml:space="preserve">30 </w:t>
      </w:r>
      <w:r w:rsidR="00E9764A" w:rsidRPr="00DF1022">
        <w:rPr>
          <w:sz w:val="23"/>
          <w:szCs w:val="23"/>
        </w:rPr>
        <w:t xml:space="preserve">προβλέπεται ότι για τη μισθολογική εξέλιξη απαιτείται υπηρεσία ενός (1) έτους στο πρώτο μισθολογικό κλιμάκιο (Μ.Κ.1) και δύο (2) έτη για κάθε επόμενο. </w:t>
      </w:r>
    </w:p>
    <w:p w14:paraId="26464760" w14:textId="24BC6C3E" w:rsidR="00522F08" w:rsidRDefault="00286EDF" w:rsidP="00F536BF">
      <w:pPr>
        <w:pStyle w:val="Default"/>
        <w:jc w:val="both"/>
        <w:rPr>
          <w:sz w:val="23"/>
          <w:szCs w:val="23"/>
        </w:rPr>
      </w:pPr>
      <w:r>
        <w:rPr>
          <w:sz w:val="23"/>
          <w:szCs w:val="23"/>
        </w:rPr>
        <w:t xml:space="preserve">      </w:t>
      </w:r>
      <w:r w:rsidR="00646958">
        <w:rPr>
          <w:sz w:val="23"/>
          <w:szCs w:val="23"/>
        </w:rPr>
        <w:t xml:space="preserve">Με τις διατάξεις της παρ. 4 του άρθρου </w:t>
      </w:r>
      <w:r w:rsidR="00B171C3">
        <w:rPr>
          <w:sz w:val="23"/>
          <w:szCs w:val="23"/>
        </w:rPr>
        <w:t>30</w:t>
      </w:r>
      <w:r w:rsidR="00646958">
        <w:rPr>
          <w:sz w:val="23"/>
          <w:szCs w:val="23"/>
        </w:rPr>
        <w:t xml:space="preserve"> </w:t>
      </w:r>
      <w:r w:rsidR="00B171C3" w:rsidRPr="00B171C3">
        <w:rPr>
          <w:sz w:val="23"/>
          <w:szCs w:val="23"/>
        </w:rPr>
        <w:t xml:space="preserve">ως υπηρεσία για τη μισθολογική κατάταξη και εξέλιξη υπολογίζεται η αναφερόμενη στις διατάξεις της παρ. 4 του άρθρου 11 του ν. 4354/2015 και αναγνωρίζεται με τους όρους και τις προϋποθέσεις που μνημονεύονται στις εν λόγω διατάξεις (π.χ. απασχόληση με σχέση εξαρτημένης εργασίας δημοσίου ή ιδιωτικού δικαίου) και ερμηνεύονται στην υπ’ </w:t>
      </w:r>
      <w:proofErr w:type="spellStart"/>
      <w:r w:rsidR="00B171C3" w:rsidRPr="00B171C3">
        <w:rPr>
          <w:sz w:val="23"/>
          <w:szCs w:val="23"/>
        </w:rPr>
        <w:t>αρ</w:t>
      </w:r>
      <w:proofErr w:type="spellEnd"/>
      <w:r w:rsidR="00B171C3" w:rsidRPr="00B171C3">
        <w:rPr>
          <w:sz w:val="23"/>
          <w:szCs w:val="23"/>
        </w:rPr>
        <w:t xml:space="preserve">. </w:t>
      </w:r>
      <w:proofErr w:type="spellStart"/>
      <w:r w:rsidR="00B171C3" w:rsidRPr="00B171C3">
        <w:rPr>
          <w:sz w:val="23"/>
          <w:szCs w:val="23"/>
        </w:rPr>
        <w:t>πρωτ</w:t>
      </w:r>
      <w:proofErr w:type="spellEnd"/>
      <w:r w:rsidR="00B171C3" w:rsidRPr="00B171C3">
        <w:rPr>
          <w:sz w:val="23"/>
          <w:szCs w:val="23"/>
        </w:rPr>
        <w:t>. 2/31029/ΔΕΠ/6.5.2016 (ΑΔΑ: ΩΛ9ΣΗ-0ΝΜ) ερμηνευτική εγκύκλιο του Αν. Υπουργού Οικονομικών.</w:t>
      </w:r>
    </w:p>
    <w:p w14:paraId="6B9140BE" w14:textId="77777777" w:rsidR="00666476" w:rsidRDefault="00666476" w:rsidP="00F536BF">
      <w:pPr>
        <w:pStyle w:val="Default"/>
        <w:jc w:val="both"/>
        <w:rPr>
          <w:sz w:val="23"/>
          <w:szCs w:val="23"/>
        </w:rPr>
      </w:pPr>
    </w:p>
    <w:p w14:paraId="4CA6EF7D" w14:textId="540E0B4A" w:rsidR="00F536BF" w:rsidRPr="006B005D" w:rsidRDefault="00F536BF" w:rsidP="00F536BF">
      <w:pPr>
        <w:pStyle w:val="Default"/>
        <w:jc w:val="both"/>
        <w:rPr>
          <w:strike/>
          <w:sz w:val="23"/>
          <w:szCs w:val="23"/>
        </w:rPr>
      </w:pPr>
      <w:r>
        <w:rPr>
          <w:sz w:val="23"/>
          <w:szCs w:val="23"/>
        </w:rPr>
        <w:t>Ε</w:t>
      </w:r>
      <w:r w:rsidRPr="00DF1022">
        <w:rPr>
          <w:sz w:val="23"/>
          <w:szCs w:val="23"/>
        </w:rPr>
        <w:t>ίναι δυνατή η αναγνώριση προϋπηρεσίας που έχει προσφερθεί σε φορείς που κατά την ημερομηνία έναρξης ισχύος του Ν.4354/2015 (1-1-2016) αναφέρονται στην παρ.1 του άρθρου 7 του εν λόγω νόμου (Δημόσιο, Ο.Τ.Α., Ν.Π.Δ.Δ., Ν.Π.Ι.Δ. και Δ.Ε.Κ.Ο. του κεφ. Α΄ του ν. 3429/2005) της Ελλάδας και των λοιπών κρατών - μελών της Ευρωπαϊκής Ένωσης</w:t>
      </w:r>
      <w:r w:rsidRPr="00096B53">
        <w:rPr>
          <w:sz w:val="23"/>
          <w:szCs w:val="23"/>
        </w:rPr>
        <w:t xml:space="preserve">, </w:t>
      </w:r>
      <w:r w:rsidR="00EF678F" w:rsidRPr="00096B53">
        <w:rPr>
          <w:sz w:val="23"/>
          <w:szCs w:val="23"/>
        </w:rPr>
        <w:t xml:space="preserve"> καθώς και στους επίσημους </w:t>
      </w:r>
      <w:r w:rsidR="006B005D" w:rsidRPr="00096B53">
        <w:rPr>
          <w:sz w:val="23"/>
          <w:szCs w:val="23"/>
        </w:rPr>
        <w:t>θεσμούς και όργανα της Ευρωπαϊκής Ένωσης,</w:t>
      </w:r>
      <w:r w:rsidR="006B005D">
        <w:rPr>
          <w:sz w:val="23"/>
          <w:szCs w:val="23"/>
        </w:rPr>
        <w:t xml:space="preserve"> </w:t>
      </w:r>
      <w:r w:rsidRPr="00DF1022">
        <w:rPr>
          <w:sz w:val="23"/>
          <w:szCs w:val="23"/>
        </w:rPr>
        <w:t>με σχέση εξαρτημένης εργασίας δημοσίου ή ιδιωτικού δικαίου αορίστου ή ορισμένου χρόνου.</w:t>
      </w:r>
      <w:r w:rsidRPr="00F536BF">
        <w:rPr>
          <w:sz w:val="23"/>
          <w:szCs w:val="23"/>
        </w:rPr>
        <w:t xml:space="preserve"> </w:t>
      </w:r>
      <w:r w:rsidRPr="00DF1022">
        <w:rPr>
          <w:sz w:val="23"/>
          <w:szCs w:val="23"/>
        </w:rPr>
        <w:t xml:space="preserve">Κατά συνέπεια, δεν αναγνωρίζονται προϋπηρεσίες σε φορείς που σήμερα δεν εφαρμόζουν τις διατάξεις του ενιαίου μισθολογίου (π.χ. Δ.Ε.Η., Ο.Τ.Ε. κ.λπ.). Επίσης, δεν αναγνωρίζονται προϋπηρεσίες σε φορείς που σήμερα δεν υφίστανται, εκτός εάν έχουν ενσωματωθεί ή </w:t>
      </w:r>
      <w:proofErr w:type="spellStart"/>
      <w:r w:rsidRPr="00DF1022">
        <w:rPr>
          <w:sz w:val="23"/>
          <w:szCs w:val="23"/>
        </w:rPr>
        <w:t>απορροφηθεί</w:t>
      </w:r>
      <w:proofErr w:type="spellEnd"/>
      <w:r w:rsidRPr="00DF1022">
        <w:rPr>
          <w:sz w:val="23"/>
          <w:szCs w:val="23"/>
        </w:rPr>
        <w:t xml:space="preserve"> από άλλο φορέα, ο οποίος σήμερα υπάγεται στις διατάξεις του ενιαίου μισθολογίου, οπότε είναι δυνατή η αναγνώριση σύμφωνα με τις προϋποθέσεις που τάσσει ο ν.4354/2015. </w:t>
      </w:r>
      <w:r w:rsidR="00096B53">
        <w:rPr>
          <w:strike/>
          <w:sz w:val="23"/>
          <w:szCs w:val="23"/>
        </w:rPr>
        <w:t xml:space="preserve"> </w:t>
      </w:r>
    </w:p>
    <w:p w14:paraId="3334B655" w14:textId="77777777" w:rsidR="001E2756" w:rsidRDefault="001E2756" w:rsidP="00B171C3">
      <w:pPr>
        <w:pStyle w:val="Default"/>
        <w:jc w:val="both"/>
        <w:rPr>
          <w:sz w:val="23"/>
          <w:szCs w:val="23"/>
        </w:rPr>
      </w:pPr>
    </w:p>
    <w:p w14:paraId="34B6DAC4" w14:textId="0C264514" w:rsidR="00B171C3" w:rsidRPr="00B171C3" w:rsidRDefault="00B171C3" w:rsidP="00B171C3">
      <w:pPr>
        <w:pStyle w:val="Default"/>
        <w:jc w:val="both"/>
        <w:rPr>
          <w:sz w:val="23"/>
          <w:szCs w:val="23"/>
        </w:rPr>
      </w:pPr>
      <w:r w:rsidRPr="00B171C3">
        <w:rPr>
          <w:sz w:val="23"/>
          <w:szCs w:val="23"/>
        </w:rPr>
        <w:t xml:space="preserve">Η προϋπηρεσία για την αναγνώριση μισθολογικής εξέλιξης αποδεικνύεται από πιστοποιητικά των αρμόδιων Υπηρεσιών, που έχουν εκδοθεί με βάση τα επίσημα στοιχεία και στα οποία θα πρέπει να αναφέρονται: </w:t>
      </w:r>
    </w:p>
    <w:p w14:paraId="65F363D9" w14:textId="77777777" w:rsidR="00B171C3" w:rsidRPr="00B171C3" w:rsidRDefault="00B171C3" w:rsidP="00B171C3">
      <w:pPr>
        <w:autoSpaceDE w:val="0"/>
        <w:autoSpaceDN w:val="0"/>
        <w:adjustRightInd w:val="0"/>
        <w:spacing w:after="0" w:line="240" w:lineRule="auto"/>
        <w:jc w:val="both"/>
        <w:rPr>
          <w:rFonts w:ascii="Calibri" w:hAnsi="Calibri" w:cs="Calibri"/>
          <w:b/>
          <w:bCs/>
          <w:color w:val="000000"/>
          <w:sz w:val="23"/>
          <w:szCs w:val="23"/>
        </w:rPr>
      </w:pPr>
      <w:r w:rsidRPr="00B171C3">
        <w:rPr>
          <w:rFonts w:ascii="Calibri" w:hAnsi="Calibri" w:cs="Calibri"/>
          <w:color w:val="000000"/>
          <w:sz w:val="23"/>
          <w:szCs w:val="23"/>
        </w:rPr>
        <w:t>i</w:t>
      </w:r>
      <w:r w:rsidRPr="00B171C3">
        <w:rPr>
          <w:rFonts w:ascii="Calibri" w:hAnsi="Calibri" w:cs="Calibri"/>
          <w:b/>
          <w:bCs/>
          <w:color w:val="000000"/>
          <w:sz w:val="23"/>
          <w:szCs w:val="23"/>
        </w:rPr>
        <w:t xml:space="preserve">) οι αποφάσεις πρόσληψης, </w:t>
      </w:r>
    </w:p>
    <w:p w14:paraId="454A6315" w14:textId="77777777" w:rsidR="00B171C3" w:rsidRPr="00B171C3" w:rsidRDefault="00B171C3" w:rsidP="00B171C3">
      <w:pPr>
        <w:autoSpaceDE w:val="0"/>
        <w:autoSpaceDN w:val="0"/>
        <w:adjustRightInd w:val="0"/>
        <w:spacing w:after="0" w:line="240" w:lineRule="auto"/>
        <w:jc w:val="both"/>
        <w:rPr>
          <w:rFonts w:ascii="Calibri" w:hAnsi="Calibri" w:cs="Calibri"/>
          <w:b/>
          <w:bCs/>
          <w:color w:val="000000"/>
          <w:sz w:val="23"/>
          <w:szCs w:val="23"/>
        </w:rPr>
      </w:pPr>
      <w:proofErr w:type="spellStart"/>
      <w:r w:rsidRPr="00B171C3">
        <w:rPr>
          <w:rFonts w:ascii="Calibri" w:hAnsi="Calibri" w:cs="Calibri"/>
          <w:b/>
          <w:bCs/>
          <w:color w:val="000000"/>
          <w:sz w:val="23"/>
          <w:szCs w:val="23"/>
        </w:rPr>
        <w:t>ii</w:t>
      </w:r>
      <w:proofErr w:type="spellEnd"/>
      <w:r w:rsidRPr="00B171C3">
        <w:rPr>
          <w:rFonts w:ascii="Calibri" w:hAnsi="Calibri" w:cs="Calibri"/>
          <w:b/>
          <w:bCs/>
          <w:color w:val="000000"/>
          <w:sz w:val="23"/>
          <w:szCs w:val="23"/>
        </w:rPr>
        <w:t xml:space="preserve">) η ιδιότητα με την οποία υπηρέτησαν, </w:t>
      </w:r>
    </w:p>
    <w:p w14:paraId="51C80202" w14:textId="77777777" w:rsidR="00B171C3" w:rsidRPr="00B171C3" w:rsidRDefault="00B171C3" w:rsidP="00B171C3">
      <w:pPr>
        <w:autoSpaceDE w:val="0"/>
        <w:autoSpaceDN w:val="0"/>
        <w:adjustRightInd w:val="0"/>
        <w:spacing w:after="0" w:line="240" w:lineRule="auto"/>
        <w:jc w:val="both"/>
        <w:rPr>
          <w:rFonts w:ascii="Calibri" w:hAnsi="Calibri" w:cs="Calibri"/>
          <w:b/>
          <w:bCs/>
          <w:color w:val="000000"/>
          <w:sz w:val="23"/>
          <w:szCs w:val="23"/>
        </w:rPr>
      </w:pPr>
      <w:proofErr w:type="spellStart"/>
      <w:r w:rsidRPr="00B171C3">
        <w:rPr>
          <w:rFonts w:ascii="Calibri" w:hAnsi="Calibri" w:cs="Calibri"/>
          <w:b/>
          <w:bCs/>
          <w:color w:val="000000"/>
          <w:sz w:val="23"/>
          <w:szCs w:val="23"/>
        </w:rPr>
        <w:t>iii</w:t>
      </w:r>
      <w:proofErr w:type="spellEnd"/>
      <w:r w:rsidRPr="00B171C3">
        <w:rPr>
          <w:rFonts w:ascii="Calibri" w:hAnsi="Calibri" w:cs="Calibri"/>
          <w:b/>
          <w:bCs/>
          <w:color w:val="000000"/>
          <w:sz w:val="23"/>
          <w:szCs w:val="23"/>
        </w:rPr>
        <w:t xml:space="preserve">) η σχέση εργασίας (π.χ. σχέση εργασίας ιδιωτικού ή δημοσίου δικαίου), </w:t>
      </w:r>
    </w:p>
    <w:p w14:paraId="0101D75B" w14:textId="77777777" w:rsidR="00B171C3" w:rsidRPr="00B171C3" w:rsidRDefault="00B171C3" w:rsidP="00B171C3">
      <w:pPr>
        <w:autoSpaceDE w:val="0"/>
        <w:autoSpaceDN w:val="0"/>
        <w:adjustRightInd w:val="0"/>
        <w:spacing w:after="0" w:line="240" w:lineRule="auto"/>
        <w:jc w:val="both"/>
        <w:rPr>
          <w:rFonts w:ascii="Calibri" w:hAnsi="Calibri" w:cs="Calibri"/>
          <w:b/>
          <w:bCs/>
          <w:color w:val="000000"/>
          <w:sz w:val="23"/>
          <w:szCs w:val="23"/>
        </w:rPr>
      </w:pPr>
      <w:proofErr w:type="spellStart"/>
      <w:r w:rsidRPr="00B171C3">
        <w:rPr>
          <w:rFonts w:ascii="Calibri" w:hAnsi="Calibri" w:cs="Calibri"/>
          <w:b/>
          <w:bCs/>
          <w:color w:val="000000"/>
          <w:sz w:val="23"/>
          <w:szCs w:val="23"/>
        </w:rPr>
        <w:t>iv</w:t>
      </w:r>
      <w:proofErr w:type="spellEnd"/>
      <w:r w:rsidRPr="00B171C3">
        <w:rPr>
          <w:rFonts w:ascii="Calibri" w:hAnsi="Calibri" w:cs="Calibri"/>
          <w:b/>
          <w:bCs/>
          <w:color w:val="000000"/>
          <w:sz w:val="23"/>
          <w:szCs w:val="23"/>
        </w:rPr>
        <w:t xml:space="preserve">) το ωράριο εργασίας (πλήρες ή μειωμένο) καθώς και </w:t>
      </w:r>
    </w:p>
    <w:p w14:paraId="4CE527D6" w14:textId="378ECADD" w:rsidR="00B52D7B" w:rsidRDefault="00B171C3" w:rsidP="00B171C3">
      <w:pPr>
        <w:autoSpaceDE w:val="0"/>
        <w:autoSpaceDN w:val="0"/>
        <w:adjustRightInd w:val="0"/>
        <w:spacing w:after="0" w:line="240" w:lineRule="auto"/>
        <w:jc w:val="both"/>
        <w:rPr>
          <w:rFonts w:ascii="Calibri" w:hAnsi="Calibri" w:cs="Calibri"/>
          <w:b/>
          <w:bCs/>
          <w:color w:val="000000"/>
          <w:sz w:val="23"/>
          <w:szCs w:val="23"/>
        </w:rPr>
      </w:pPr>
      <w:r w:rsidRPr="00B171C3">
        <w:rPr>
          <w:rFonts w:ascii="Calibri" w:hAnsi="Calibri" w:cs="Calibri"/>
          <w:b/>
          <w:bCs/>
          <w:color w:val="000000"/>
          <w:sz w:val="23"/>
          <w:szCs w:val="23"/>
        </w:rPr>
        <w:t xml:space="preserve">v) η διάρκεια των προϋπηρεσιών αυτών. </w:t>
      </w:r>
    </w:p>
    <w:p w14:paraId="7C095015" w14:textId="77777777" w:rsidR="007C27B9" w:rsidRDefault="007C27B9" w:rsidP="00B171C3">
      <w:pPr>
        <w:autoSpaceDE w:val="0"/>
        <w:autoSpaceDN w:val="0"/>
        <w:adjustRightInd w:val="0"/>
        <w:spacing w:after="0" w:line="240" w:lineRule="auto"/>
        <w:jc w:val="both"/>
        <w:rPr>
          <w:rFonts w:ascii="Calibri" w:hAnsi="Calibri" w:cs="Calibri"/>
          <w:b/>
          <w:bCs/>
          <w:color w:val="000000"/>
          <w:sz w:val="23"/>
          <w:szCs w:val="23"/>
        </w:rPr>
      </w:pPr>
    </w:p>
    <w:p w14:paraId="68730B2B" w14:textId="3C757AA4" w:rsidR="00B171C3" w:rsidRPr="00FA1B87" w:rsidRDefault="00B171C3" w:rsidP="00FA1B87">
      <w:pPr>
        <w:spacing w:after="0" w:line="240" w:lineRule="auto"/>
        <w:ind w:right="6"/>
        <w:jc w:val="both"/>
        <w:rPr>
          <w:rFonts w:ascii="Calibri" w:hAnsi="Calibri" w:cs="Arial"/>
          <w:sz w:val="24"/>
          <w:szCs w:val="24"/>
        </w:rPr>
      </w:pPr>
      <w:r w:rsidRPr="00FA1B87">
        <w:rPr>
          <w:rFonts w:ascii="Calibri" w:hAnsi="Calibri" w:cs="Calibri"/>
          <w:color w:val="000000"/>
          <w:sz w:val="23"/>
          <w:szCs w:val="23"/>
        </w:rPr>
        <w:t xml:space="preserve">Σε περιπτώσεις προϋπηρεσιών που έχουν </w:t>
      </w:r>
      <w:proofErr w:type="spellStart"/>
      <w:r w:rsidRPr="00FA1B87">
        <w:rPr>
          <w:rFonts w:ascii="Calibri" w:hAnsi="Calibri" w:cs="Calibri"/>
          <w:color w:val="000000"/>
          <w:sz w:val="23"/>
          <w:szCs w:val="23"/>
        </w:rPr>
        <w:t>διανυθεί</w:t>
      </w:r>
      <w:proofErr w:type="spellEnd"/>
      <w:r w:rsidRPr="00FA1B87">
        <w:rPr>
          <w:rFonts w:ascii="Calibri" w:hAnsi="Calibri" w:cs="Calibri"/>
          <w:color w:val="000000"/>
          <w:sz w:val="23"/>
          <w:szCs w:val="23"/>
        </w:rPr>
        <w:t xml:space="preserve"> στην αλλοδαπή, τα ανωτέρω πιστοποιητικά πρέπει να υποβάλλονται </w:t>
      </w:r>
      <w:r w:rsidRPr="00096B53">
        <w:rPr>
          <w:rFonts w:ascii="Calibri" w:hAnsi="Calibri" w:cs="Calibri"/>
          <w:color w:val="000000"/>
          <w:sz w:val="23"/>
          <w:szCs w:val="23"/>
        </w:rPr>
        <w:t>αρμοδίως</w:t>
      </w:r>
      <w:r w:rsidR="006B005D" w:rsidRPr="00096B53">
        <w:rPr>
          <w:rFonts w:ascii="Calibri" w:hAnsi="Calibri" w:cs="Calibri"/>
          <w:color w:val="000000"/>
          <w:sz w:val="23"/>
          <w:szCs w:val="23"/>
        </w:rPr>
        <w:t xml:space="preserve"> επικυρωμένα και</w:t>
      </w:r>
      <w:r w:rsidRPr="00096B53">
        <w:rPr>
          <w:rFonts w:ascii="Calibri" w:hAnsi="Calibri" w:cs="Calibri"/>
          <w:color w:val="000000"/>
          <w:sz w:val="23"/>
          <w:szCs w:val="23"/>
        </w:rPr>
        <w:t xml:space="preserve"> μεταφρασμένα</w:t>
      </w:r>
      <w:r w:rsidR="006B005D" w:rsidRPr="00096B53">
        <w:rPr>
          <w:rFonts w:ascii="Calibri" w:hAnsi="Calibri" w:cs="Calibri"/>
          <w:color w:val="000000"/>
          <w:sz w:val="23"/>
          <w:szCs w:val="23"/>
        </w:rPr>
        <w:t>.</w:t>
      </w:r>
      <w:r w:rsidR="00FA1B87" w:rsidRPr="00FA1B87">
        <w:rPr>
          <w:rFonts w:ascii="Calibri" w:hAnsi="Calibri" w:cs="Calibri"/>
          <w:color w:val="000000"/>
          <w:sz w:val="23"/>
          <w:szCs w:val="23"/>
        </w:rPr>
        <w:t xml:space="preserve"> </w:t>
      </w:r>
      <w:r w:rsidR="00FA1B87">
        <w:rPr>
          <w:rFonts w:ascii="Calibri" w:hAnsi="Calibri" w:cs="Arial"/>
          <w:sz w:val="24"/>
          <w:szCs w:val="24"/>
        </w:rPr>
        <w:t xml:space="preserve"> </w:t>
      </w:r>
      <w:r w:rsidRPr="00B171C3">
        <w:rPr>
          <w:rFonts w:ascii="Calibri" w:hAnsi="Calibri" w:cs="Calibri"/>
          <w:color w:val="000000"/>
          <w:sz w:val="23"/>
          <w:szCs w:val="23"/>
        </w:rPr>
        <w:t xml:space="preserve">Επίσης, σημειώνεται ότι το βάρος της απόδειξης περί του δημόσιου χαρακτήρα Υπηρεσίας ή φορέα σε Κράτος-μέλος της Ε.Ε. και του είδους της εργασιακής σχέσης, φέρουν οι αιτούντες την αναγνώριση προϋπηρεσίας για μισθολογική εξέλιξη δικαιούχοι. Σε περίπτωση που τα απαιτούμενα στοιχεία δεν προκύπτουν από τα έγγραφα των ως άνω Υπηρεσιών, οι αιτούντες την αναγνώριση έχουν υποχρέωση να απευθύνονται στις αρμόδιες Κυβερνητικές Αρχές εκάστου Κράτους που έχουν την εποπτεία των Υπηρεσιών ή φορέων αυτών, προκειμένου να εξασφαλίσουν τα απαραίτητα για τον σκοπό αυτό στοιχεία και ακολούθως να τα προσκομίσουν στην αρμόδια για την αναγνώριση της προϋπηρεσίας τους Υπηρεσία του Α.Ε.Ι. που υπηρετούν. </w:t>
      </w:r>
    </w:p>
    <w:p w14:paraId="208068F5" w14:textId="77777777" w:rsidR="00B171C3" w:rsidRPr="00B171C3" w:rsidRDefault="00B171C3" w:rsidP="00B171C3">
      <w:pPr>
        <w:autoSpaceDE w:val="0"/>
        <w:autoSpaceDN w:val="0"/>
        <w:adjustRightInd w:val="0"/>
        <w:spacing w:after="0" w:line="240" w:lineRule="auto"/>
        <w:jc w:val="both"/>
        <w:rPr>
          <w:rFonts w:ascii="Calibri" w:hAnsi="Calibri" w:cs="Calibri"/>
          <w:color w:val="000000"/>
          <w:sz w:val="23"/>
          <w:szCs w:val="23"/>
        </w:rPr>
      </w:pPr>
      <w:r w:rsidRPr="00B171C3">
        <w:rPr>
          <w:rFonts w:ascii="Calibri" w:hAnsi="Calibri" w:cs="Calibri"/>
          <w:color w:val="000000"/>
          <w:sz w:val="23"/>
          <w:szCs w:val="23"/>
        </w:rPr>
        <w:t xml:space="preserve">Ειδικώς για τα μέλη Δ.Ε.Π., Ε.Ε.Π. και Ε.ΔΙ.Π. των Α.Ε.Ι. της παρ. 1 του άρθρου 3 του ν.4957/2022, αναγνωρίζεται ως προϋπηρεσία (για μισθολογική εξέλιξη) και το </w:t>
      </w:r>
      <w:r w:rsidRPr="00B171C3">
        <w:rPr>
          <w:rFonts w:ascii="Calibri" w:hAnsi="Calibri" w:cs="Calibri"/>
          <w:b/>
          <w:bCs/>
          <w:color w:val="000000"/>
          <w:sz w:val="23"/>
          <w:szCs w:val="23"/>
        </w:rPr>
        <w:t xml:space="preserve">διδακτικό ή ερευνητικό έργο </w:t>
      </w:r>
      <w:r w:rsidRPr="00B171C3">
        <w:rPr>
          <w:rFonts w:ascii="Calibri" w:hAnsi="Calibri" w:cs="Calibri"/>
          <w:color w:val="000000"/>
          <w:sz w:val="23"/>
          <w:szCs w:val="23"/>
        </w:rPr>
        <w:t xml:space="preserve">που έχει προσφερθεί σε </w:t>
      </w:r>
      <w:r w:rsidRPr="00B171C3">
        <w:rPr>
          <w:rFonts w:ascii="Calibri" w:hAnsi="Calibri" w:cs="Calibri"/>
          <w:b/>
          <w:bCs/>
          <w:color w:val="000000"/>
          <w:sz w:val="23"/>
          <w:szCs w:val="23"/>
        </w:rPr>
        <w:t>δημόσια ή ιδιωτικά Πανεπιστήμια του εξωτερικού</w:t>
      </w:r>
      <w:r w:rsidRPr="00B171C3">
        <w:rPr>
          <w:rFonts w:ascii="Calibri" w:hAnsi="Calibri" w:cs="Calibri"/>
          <w:color w:val="000000"/>
          <w:sz w:val="23"/>
          <w:szCs w:val="23"/>
        </w:rPr>
        <w:t xml:space="preserve">, εφόσον οι τίτλοι σπουδών που αυτά παρέχουν αναγνωρίζονται, από το αρμόδιο για τον σκοπό αυτόν όργανο, ως ακαδημαϊκά ισότιμοι με αυτούς των Ανώτατων Εκπαιδευτικών Ιδρυμάτων της ημεδαπής. </w:t>
      </w:r>
    </w:p>
    <w:p w14:paraId="79474DE6" w14:textId="72C104CC" w:rsidR="00B171C3" w:rsidRPr="00B171C3" w:rsidRDefault="00B171C3" w:rsidP="00B171C3">
      <w:pPr>
        <w:autoSpaceDE w:val="0"/>
        <w:autoSpaceDN w:val="0"/>
        <w:adjustRightInd w:val="0"/>
        <w:spacing w:after="0" w:line="240" w:lineRule="auto"/>
        <w:jc w:val="both"/>
        <w:rPr>
          <w:rFonts w:ascii="Calibri" w:hAnsi="Calibri" w:cs="Calibri"/>
          <w:color w:val="000000"/>
          <w:sz w:val="23"/>
          <w:szCs w:val="23"/>
        </w:rPr>
      </w:pPr>
      <w:r w:rsidRPr="00B171C3">
        <w:rPr>
          <w:rFonts w:ascii="Calibri" w:hAnsi="Calibri" w:cs="Calibri"/>
          <w:color w:val="000000"/>
          <w:sz w:val="23"/>
          <w:szCs w:val="23"/>
        </w:rPr>
        <w:t xml:space="preserve">Επισημαίνεται ότι ο ανωτέρω χρόνος παροχής διδακτικού ή ερευνητικού έργου δεν πρέπει να συμπίπτει με ήδη αναγνωρισθέντα χρόνο δημόσιας υπηρεσίας στην ημεδαπή. Ειδικότερα, ο εν λόγω χρόνος για την αναγνώριση μισθολογικής εξέλιξης των μελών Δ.Ε.Π. πρέπει να αποδεικνύεται από πιστοποιητικά των αρμόδιων φορέων </w:t>
      </w:r>
      <w:r w:rsidRPr="00096B53">
        <w:rPr>
          <w:rFonts w:ascii="Calibri" w:hAnsi="Calibri" w:cs="Calibri"/>
          <w:color w:val="000000"/>
          <w:sz w:val="23"/>
          <w:szCs w:val="23"/>
          <w:u w:val="single"/>
        </w:rPr>
        <w:t>(αρμοδίως</w:t>
      </w:r>
      <w:r w:rsidR="006B005D" w:rsidRPr="00096B53">
        <w:rPr>
          <w:rFonts w:ascii="Calibri" w:hAnsi="Calibri" w:cs="Calibri"/>
          <w:color w:val="000000"/>
          <w:sz w:val="23"/>
          <w:szCs w:val="23"/>
          <w:u w:val="single"/>
        </w:rPr>
        <w:t xml:space="preserve"> επικυρωμένα και</w:t>
      </w:r>
      <w:r w:rsidRPr="00096B53">
        <w:rPr>
          <w:rFonts w:ascii="Calibri" w:hAnsi="Calibri" w:cs="Calibri"/>
          <w:color w:val="000000"/>
          <w:sz w:val="23"/>
          <w:szCs w:val="23"/>
          <w:u w:val="single"/>
        </w:rPr>
        <w:t xml:space="preserve"> μεταφρασμένα</w:t>
      </w:r>
      <w:r w:rsidR="006B005D" w:rsidRPr="00096B53">
        <w:rPr>
          <w:rFonts w:ascii="Calibri" w:hAnsi="Calibri" w:cs="Calibri"/>
          <w:color w:val="000000"/>
          <w:sz w:val="23"/>
          <w:szCs w:val="23"/>
          <w:u w:val="single"/>
        </w:rPr>
        <w:t>)</w:t>
      </w:r>
      <w:r w:rsidRPr="00B171C3">
        <w:rPr>
          <w:rFonts w:ascii="Calibri" w:hAnsi="Calibri" w:cs="Calibri"/>
          <w:color w:val="000000"/>
          <w:sz w:val="23"/>
          <w:szCs w:val="23"/>
        </w:rPr>
        <w:t xml:space="preserve">, που έχουν εκδοθεί με βάση τα επίσημα στοιχεία και στα οποία θα πρέπει να αναφέρονται απαραίτητα: </w:t>
      </w:r>
    </w:p>
    <w:p w14:paraId="796BF470" w14:textId="77777777" w:rsidR="00E31175" w:rsidRDefault="00B171C3" w:rsidP="00E31175">
      <w:pPr>
        <w:autoSpaceDE w:val="0"/>
        <w:autoSpaceDN w:val="0"/>
        <w:adjustRightInd w:val="0"/>
        <w:spacing w:after="0" w:line="240" w:lineRule="auto"/>
        <w:jc w:val="both"/>
        <w:rPr>
          <w:rFonts w:ascii="Calibri" w:hAnsi="Calibri" w:cs="Calibri"/>
          <w:b/>
          <w:bCs/>
          <w:color w:val="000000"/>
          <w:sz w:val="23"/>
          <w:szCs w:val="23"/>
        </w:rPr>
      </w:pPr>
      <w:r w:rsidRPr="00B171C3">
        <w:rPr>
          <w:rFonts w:ascii="Calibri" w:hAnsi="Calibri" w:cs="Calibri"/>
          <w:b/>
          <w:bCs/>
          <w:color w:val="000000"/>
          <w:sz w:val="23"/>
          <w:szCs w:val="23"/>
        </w:rPr>
        <w:t xml:space="preserve">• η ιδιότητα με την οποία υπηρέτησαν και το έργο που παρείχαν (διδακτικό ή ερευνητικό), </w:t>
      </w:r>
    </w:p>
    <w:p w14:paraId="6A7CFA36" w14:textId="799C3A0D" w:rsidR="00B171C3" w:rsidRPr="00B171C3" w:rsidRDefault="00B171C3" w:rsidP="00E31175">
      <w:pPr>
        <w:autoSpaceDE w:val="0"/>
        <w:autoSpaceDN w:val="0"/>
        <w:adjustRightInd w:val="0"/>
        <w:spacing w:after="0" w:line="240" w:lineRule="auto"/>
        <w:jc w:val="both"/>
        <w:rPr>
          <w:rFonts w:ascii="Calibri" w:hAnsi="Calibri" w:cs="Calibri"/>
          <w:b/>
          <w:bCs/>
          <w:sz w:val="23"/>
          <w:szCs w:val="23"/>
        </w:rPr>
      </w:pPr>
      <w:r w:rsidRPr="00B171C3">
        <w:rPr>
          <w:rFonts w:ascii="Calibri" w:hAnsi="Calibri" w:cs="Calibri"/>
          <w:b/>
          <w:bCs/>
          <w:sz w:val="23"/>
          <w:szCs w:val="23"/>
        </w:rPr>
        <w:lastRenderedPageBreak/>
        <w:t xml:space="preserve">• εάν το έργο </w:t>
      </w:r>
      <w:proofErr w:type="spellStart"/>
      <w:r w:rsidRPr="00B171C3">
        <w:rPr>
          <w:rFonts w:ascii="Calibri" w:hAnsi="Calibri" w:cs="Calibri"/>
          <w:b/>
          <w:bCs/>
          <w:sz w:val="23"/>
          <w:szCs w:val="23"/>
        </w:rPr>
        <w:t>παρεσχέθη</w:t>
      </w:r>
      <w:proofErr w:type="spellEnd"/>
      <w:r w:rsidRPr="00B171C3">
        <w:rPr>
          <w:rFonts w:ascii="Calibri" w:hAnsi="Calibri" w:cs="Calibri"/>
          <w:b/>
          <w:bCs/>
          <w:sz w:val="23"/>
          <w:szCs w:val="23"/>
        </w:rPr>
        <w:t xml:space="preserve"> με πλήρη (</w:t>
      </w:r>
      <w:proofErr w:type="spellStart"/>
      <w:r w:rsidRPr="00B171C3">
        <w:rPr>
          <w:rFonts w:ascii="Calibri" w:hAnsi="Calibri" w:cs="Calibri"/>
          <w:b/>
          <w:bCs/>
          <w:sz w:val="23"/>
          <w:szCs w:val="23"/>
        </w:rPr>
        <w:t>full</w:t>
      </w:r>
      <w:proofErr w:type="spellEnd"/>
      <w:r w:rsidRPr="00B171C3">
        <w:rPr>
          <w:rFonts w:ascii="Calibri" w:hAnsi="Calibri" w:cs="Calibri"/>
          <w:b/>
          <w:bCs/>
          <w:sz w:val="23"/>
          <w:szCs w:val="23"/>
        </w:rPr>
        <w:t xml:space="preserve"> </w:t>
      </w:r>
      <w:proofErr w:type="spellStart"/>
      <w:r w:rsidRPr="00B171C3">
        <w:rPr>
          <w:rFonts w:ascii="Calibri" w:hAnsi="Calibri" w:cs="Calibri"/>
          <w:b/>
          <w:bCs/>
          <w:sz w:val="23"/>
          <w:szCs w:val="23"/>
        </w:rPr>
        <w:t>time</w:t>
      </w:r>
      <w:proofErr w:type="spellEnd"/>
      <w:r w:rsidRPr="00B171C3">
        <w:rPr>
          <w:rFonts w:ascii="Calibri" w:hAnsi="Calibri" w:cs="Calibri"/>
          <w:b/>
          <w:bCs/>
          <w:sz w:val="23"/>
          <w:szCs w:val="23"/>
        </w:rPr>
        <w:t>) ή μερική (</w:t>
      </w:r>
      <w:proofErr w:type="spellStart"/>
      <w:r w:rsidRPr="00B171C3">
        <w:rPr>
          <w:rFonts w:ascii="Calibri" w:hAnsi="Calibri" w:cs="Calibri"/>
          <w:b/>
          <w:bCs/>
          <w:sz w:val="23"/>
          <w:szCs w:val="23"/>
        </w:rPr>
        <w:t>part</w:t>
      </w:r>
      <w:proofErr w:type="spellEnd"/>
      <w:r w:rsidRPr="00B171C3">
        <w:rPr>
          <w:rFonts w:ascii="Calibri" w:hAnsi="Calibri" w:cs="Calibri"/>
          <w:b/>
          <w:bCs/>
          <w:sz w:val="23"/>
          <w:szCs w:val="23"/>
        </w:rPr>
        <w:t xml:space="preserve"> </w:t>
      </w:r>
      <w:proofErr w:type="spellStart"/>
      <w:r w:rsidRPr="00B171C3">
        <w:rPr>
          <w:rFonts w:ascii="Calibri" w:hAnsi="Calibri" w:cs="Calibri"/>
          <w:b/>
          <w:bCs/>
          <w:sz w:val="23"/>
          <w:szCs w:val="23"/>
        </w:rPr>
        <w:t>time</w:t>
      </w:r>
      <w:proofErr w:type="spellEnd"/>
      <w:r w:rsidRPr="00B171C3">
        <w:rPr>
          <w:rFonts w:ascii="Calibri" w:hAnsi="Calibri" w:cs="Calibri"/>
          <w:b/>
          <w:bCs/>
          <w:sz w:val="23"/>
          <w:szCs w:val="23"/>
        </w:rPr>
        <w:t xml:space="preserve">) απασχόληση, καθώς και </w:t>
      </w:r>
    </w:p>
    <w:p w14:paraId="5797EB2B" w14:textId="77777777" w:rsidR="00B171C3" w:rsidRPr="00B171C3" w:rsidRDefault="00B171C3" w:rsidP="00B171C3">
      <w:pPr>
        <w:autoSpaceDE w:val="0"/>
        <w:autoSpaceDN w:val="0"/>
        <w:adjustRightInd w:val="0"/>
        <w:spacing w:after="0" w:line="240" w:lineRule="auto"/>
        <w:jc w:val="both"/>
        <w:rPr>
          <w:rFonts w:ascii="Calibri" w:hAnsi="Calibri" w:cs="Calibri"/>
          <w:b/>
          <w:bCs/>
          <w:sz w:val="23"/>
          <w:szCs w:val="23"/>
        </w:rPr>
      </w:pPr>
      <w:r w:rsidRPr="00B171C3">
        <w:rPr>
          <w:rFonts w:ascii="Calibri" w:hAnsi="Calibri" w:cs="Calibri"/>
          <w:b/>
          <w:bCs/>
          <w:sz w:val="23"/>
          <w:szCs w:val="23"/>
        </w:rPr>
        <w:t xml:space="preserve">• η ακριβής διάρκεια των προϋπηρεσιών αυτών. </w:t>
      </w:r>
    </w:p>
    <w:p w14:paraId="7A25ACA1" w14:textId="77777777" w:rsidR="00B171C3" w:rsidRPr="00B171C3" w:rsidRDefault="00B171C3" w:rsidP="00B171C3">
      <w:pPr>
        <w:autoSpaceDE w:val="0"/>
        <w:autoSpaceDN w:val="0"/>
        <w:adjustRightInd w:val="0"/>
        <w:spacing w:after="0" w:line="240" w:lineRule="auto"/>
        <w:jc w:val="both"/>
        <w:rPr>
          <w:rFonts w:ascii="Calibri" w:hAnsi="Calibri" w:cs="Calibri"/>
          <w:sz w:val="23"/>
          <w:szCs w:val="23"/>
          <w:u w:val="single"/>
        </w:rPr>
      </w:pPr>
      <w:r w:rsidRPr="00B171C3">
        <w:rPr>
          <w:rFonts w:ascii="Calibri" w:hAnsi="Calibri" w:cs="Calibri"/>
          <w:sz w:val="23"/>
          <w:szCs w:val="23"/>
        </w:rPr>
        <w:t xml:space="preserve">Επίσης, θα πρέπει να προσκομίζεται απαραίτητα από τους αιτούντες </w:t>
      </w:r>
      <w:r w:rsidRPr="00B171C3">
        <w:rPr>
          <w:rFonts w:ascii="Calibri" w:hAnsi="Calibri" w:cs="Calibri"/>
          <w:sz w:val="23"/>
          <w:szCs w:val="23"/>
          <w:u w:val="single"/>
        </w:rPr>
        <w:t xml:space="preserve">την ανωτέρω αναγνώριση και βεβαίωση του Δ.Ο.Α.Τ.Α.Π. σχετικά με την ακαδημαϊκή ισοτιμία των τίτλων σπουδών που απονέμουν τα ως άνω Πανεπιστημιακά ιδρύματα, κατά τα ανωτέρω αναφερόμενα. </w:t>
      </w:r>
    </w:p>
    <w:p w14:paraId="125C9ECB" w14:textId="77777777" w:rsidR="00B171C3" w:rsidRPr="00B171C3" w:rsidRDefault="00B171C3" w:rsidP="00B171C3">
      <w:pPr>
        <w:autoSpaceDE w:val="0"/>
        <w:autoSpaceDN w:val="0"/>
        <w:adjustRightInd w:val="0"/>
        <w:spacing w:after="0" w:line="240" w:lineRule="auto"/>
        <w:jc w:val="both"/>
        <w:rPr>
          <w:rFonts w:ascii="Calibri" w:hAnsi="Calibri" w:cs="Calibri"/>
          <w:sz w:val="23"/>
          <w:szCs w:val="23"/>
        </w:rPr>
      </w:pPr>
      <w:r w:rsidRPr="00B171C3">
        <w:rPr>
          <w:rFonts w:ascii="Calibri" w:hAnsi="Calibri" w:cs="Calibri"/>
          <w:sz w:val="23"/>
          <w:szCs w:val="23"/>
        </w:rPr>
        <w:t xml:space="preserve">Περαιτέρω, για τα μέλη Δ.Ε.Π., Ε.Ε.Π. και Ε.ΔΙ.Π. των Α.Ε.Ι. της παρ. 1 του άρθρου 3 του ν.4957/2022, αναγνωρίζεται ως προϋπηρεσία (για μισθολογική εξέλιξη) και το </w:t>
      </w:r>
      <w:r w:rsidRPr="00B171C3">
        <w:rPr>
          <w:rFonts w:ascii="Calibri" w:hAnsi="Calibri" w:cs="Calibri"/>
          <w:b/>
          <w:bCs/>
          <w:sz w:val="23"/>
          <w:szCs w:val="23"/>
        </w:rPr>
        <w:t xml:space="preserve">διδακτικό ή ερευνητικό έργο </w:t>
      </w:r>
      <w:r w:rsidRPr="00B171C3">
        <w:rPr>
          <w:rFonts w:ascii="Calibri" w:hAnsi="Calibri" w:cs="Calibri"/>
          <w:sz w:val="23"/>
          <w:szCs w:val="23"/>
        </w:rPr>
        <w:t xml:space="preserve">που έχει προσφερθεί </w:t>
      </w:r>
      <w:r w:rsidRPr="00B171C3">
        <w:rPr>
          <w:rFonts w:ascii="Calibri" w:hAnsi="Calibri" w:cs="Calibri"/>
          <w:b/>
          <w:bCs/>
          <w:sz w:val="23"/>
          <w:szCs w:val="23"/>
        </w:rPr>
        <w:t xml:space="preserve">σε Ανώτατα Εκπαιδευτικά Ιδρύματα της ημεδαπής ή ερευνητικούς και τεχνολογικούς φορείς του άρθρου 13Α του ν. 4310/2014 </w:t>
      </w:r>
      <w:r w:rsidRPr="00B171C3">
        <w:rPr>
          <w:rFonts w:ascii="Calibri" w:hAnsi="Calibri" w:cs="Calibri"/>
          <w:sz w:val="23"/>
          <w:szCs w:val="23"/>
        </w:rPr>
        <w:t xml:space="preserve">(Α΄ 258), </w:t>
      </w:r>
      <w:r w:rsidRPr="006B005D">
        <w:rPr>
          <w:rFonts w:ascii="Calibri" w:hAnsi="Calibri" w:cs="Calibri"/>
          <w:b/>
          <w:bCs/>
          <w:sz w:val="23"/>
          <w:szCs w:val="23"/>
          <w:u w:val="single"/>
        </w:rPr>
        <w:t>ανεξαρτήτως της συμβατικής σχέσης με αυτά</w:t>
      </w:r>
      <w:r w:rsidRPr="00B171C3">
        <w:rPr>
          <w:rFonts w:ascii="Calibri" w:hAnsi="Calibri" w:cs="Calibri"/>
          <w:b/>
          <w:bCs/>
          <w:sz w:val="23"/>
          <w:szCs w:val="23"/>
        </w:rPr>
        <w:t xml:space="preserve"> </w:t>
      </w:r>
      <w:r w:rsidRPr="00B171C3">
        <w:rPr>
          <w:rFonts w:ascii="Calibri" w:hAnsi="Calibri" w:cs="Calibri"/>
          <w:sz w:val="23"/>
          <w:szCs w:val="23"/>
        </w:rPr>
        <w:t xml:space="preserve">(π.χ. σύμβαση μίσθωσης έργου). Ειδικότερα, ο εν λόγω χρόνος διδακτικού ή ερευνητικού έργου πρέπει να αποδεικνύεται από βεβαιώσεις των αρμόδιων φορέων, που έχουν εκδοθεί με βάση τα επίσημα στοιχεία και στα οποία θα πρέπει να αναφέρονται, πέραν των υπ’ </w:t>
      </w:r>
      <w:proofErr w:type="spellStart"/>
      <w:r w:rsidRPr="00B171C3">
        <w:rPr>
          <w:rFonts w:ascii="Calibri" w:hAnsi="Calibri" w:cs="Calibri"/>
          <w:sz w:val="23"/>
          <w:szCs w:val="23"/>
        </w:rPr>
        <w:t>αριθμ</w:t>
      </w:r>
      <w:proofErr w:type="spellEnd"/>
      <w:r w:rsidRPr="00B171C3">
        <w:rPr>
          <w:rFonts w:ascii="Calibri" w:hAnsi="Calibri" w:cs="Calibri"/>
          <w:sz w:val="23"/>
          <w:szCs w:val="23"/>
        </w:rPr>
        <w:t xml:space="preserve">. </w:t>
      </w:r>
      <w:proofErr w:type="spellStart"/>
      <w:r w:rsidRPr="00B171C3">
        <w:rPr>
          <w:rFonts w:ascii="Calibri" w:hAnsi="Calibri" w:cs="Calibri"/>
          <w:sz w:val="23"/>
          <w:szCs w:val="23"/>
        </w:rPr>
        <w:t>ii</w:t>
      </w:r>
      <w:proofErr w:type="spellEnd"/>
      <w:r w:rsidRPr="00B171C3">
        <w:rPr>
          <w:rFonts w:ascii="Calibri" w:hAnsi="Calibri" w:cs="Calibri"/>
          <w:sz w:val="23"/>
          <w:szCs w:val="23"/>
        </w:rPr>
        <w:t xml:space="preserve">), </w:t>
      </w:r>
      <w:proofErr w:type="spellStart"/>
      <w:r w:rsidRPr="00B171C3">
        <w:rPr>
          <w:rFonts w:ascii="Calibri" w:hAnsi="Calibri" w:cs="Calibri"/>
          <w:sz w:val="23"/>
          <w:szCs w:val="23"/>
        </w:rPr>
        <w:t>iv</w:t>
      </w:r>
      <w:proofErr w:type="spellEnd"/>
      <w:r w:rsidRPr="00B171C3">
        <w:rPr>
          <w:rFonts w:ascii="Calibri" w:hAnsi="Calibri" w:cs="Calibri"/>
          <w:sz w:val="23"/>
          <w:szCs w:val="23"/>
        </w:rPr>
        <w:t xml:space="preserve">) και v) οριζόμενων ανωτέρω, </w:t>
      </w:r>
    </w:p>
    <w:p w14:paraId="0644806E" w14:textId="77777777" w:rsidR="00B171C3" w:rsidRPr="00B171C3" w:rsidRDefault="00B171C3" w:rsidP="00B171C3">
      <w:pPr>
        <w:autoSpaceDE w:val="0"/>
        <w:autoSpaceDN w:val="0"/>
        <w:adjustRightInd w:val="0"/>
        <w:spacing w:after="0" w:line="240" w:lineRule="auto"/>
        <w:jc w:val="both"/>
        <w:rPr>
          <w:rFonts w:ascii="Calibri" w:hAnsi="Calibri" w:cs="Calibri"/>
          <w:sz w:val="23"/>
          <w:szCs w:val="23"/>
        </w:rPr>
      </w:pPr>
      <w:r w:rsidRPr="00B171C3">
        <w:rPr>
          <w:rFonts w:ascii="Calibri" w:hAnsi="Calibri" w:cs="Calibri"/>
          <w:sz w:val="23"/>
          <w:szCs w:val="23"/>
        </w:rPr>
        <w:t xml:space="preserve">- η σχέση απασχόλησης βάσει της οποίας απασχολήθηκαν (συμβάσεις εργασίας ορισμένου ή αορίστου χρόνου, συμβάσεις έργου, συμβάσεις υποτροφίας </w:t>
      </w:r>
      <w:proofErr w:type="spellStart"/>
      <w:r w:rsidRPr="00B171C3">
        <w:rPr>
          <w:rFonts w:ascii="Calibri" w:hAnsi="Calibri" w:cs="Calibri"/>
          <w:sz w:val="23"/>
          <w:szCs w:val="23"/>
        </w:rPr>
        <w:t>κλπ</w:t>
      </w:r>
      <w:proofErr w:type="spellEnd"/>
      <w:r w:rsidRPr="00B171C3">
        <w:rPr>
          <w:rFonts w:ascii="Calibri" w:hAnsi="Calibri" w:cs="Calibri"/>
          <w:sz w:val="23"/>
          <w:szCs w:val="23"/>
        </w:rPr>
        <w:t xml:space="preserve">) </w:t>
      </w:r>
    </w:p>
    <w:p w14:paraId="0CFFB5A9" w14:textId="77777777" w:rsidR="00B171C3" w:rsidRPr="00B171C3" w:rsidRDefault="00B171C3" w:rsidP="00B171C3">
      <w:pPr>
        <w:autoSpaceDE w:val="0"/>
        <w:autoSpaceDN w:val="0"/>
        <w:adjustRightInd w:val="0"/>
        <w:spacing w:after="0" w:line="240" w:lineRule="auto"/>
        <w:jc w:val="both"/>
        <w:rPr>
          <w:rFonts w:ascii="Calibri" w:hAnsi="Calibri" w:cs="Calibri"/>
          <w:sz w:val="23"/>
          <w:szCs w:val="23"/>
        </w:rPr>
      </w:pPr>
      <w:r w:rsidRPr="00B171C3">
        <w:rPr>
          <w:rFonts w:ascii="Calibri" w:hAnsi="Calibri" w:cs="Calibri"/>
          <w:sz w:val="23"/>
          <w:szCs w:val="23"/>
        </w:rPr>
        <w:t xml:space="preserve">- το έργο που παρείχαν (διδακτικό ή ερευνητικό). </w:t>
      </w:r>
    </w:p>
    <w:p w14:paraId="1252459C" w14:textId="69EA973E" w:rsidR="00B171C3" w:rsidRPr="009566BF" w:rsidRDefault="00B171C3" w:rsidP="00B171C3">
      <w:pPr>
        <w:pStyle w:val="Default"/>
        <w:jc w:val="both"/>
        <w:rPr>
          <w:color w:val="auto"/>
          <w:sz w:val="23"/>
          <w:szCs w:val="23"/>
        </w:rPr>
      </w:pPr>
      <w:r w:rsidRPr="009566BF">
        <w:rPr>
          <w:color w:val="auto"/>
          <w:sz w:val="23"/>
          <w:szCs w:val="23"/>
        </w:rPr>
        <w:t xml:space="preserve">Σε περίπτωση, κατά την οποία ορισμένα από τα προαναφερόμενα στοιχεία δεν μνημονεύονται στις ως άνω βεβαιώσεις, είναι δυνατή η προσκόμιση συμπληρωματικών δικαιολογητικών (π.χ. φωτοαντίγραφα ατομικών συμβάσεων) για την εξακρίβωση αυτών. Διευκρινίζεται ότι σε περίπτωση που από όλα τα προσκομιζόμενα στοιχεία (π.χ. βεβαιώσεις των φορέων, φωτοαντίγραφα ατομικών συμβάσεων κλπ.) δεν προκύπτει σαφώς ότι η υπό αναγνώριση προϋπηρεσία (διδακτικό ή ερευνητικό έργο) προσφέρθηκε με συγκεκριμένο ωράριο εργασίας, τότε ολόκληρος ο χρόνος της εν λόγω προϋπηρεσίας θα θεωρείται ότι </w:t>
      </w:r>
      <w:proofErr w:type="spellStart"/>
      <w:r w:rsidRPr="009566BF">
        <w:rPr>
          <w:color w:val="auto"/>
          <w:sz w:val="23"/>
          <w:szCs w:val="23"/>
        </w:rPr>
        <w:t>διανύθηκε</w:t>
      </w:r>
      <w:proofErr w:type="spellEnd"/>
      <w:r w:rsidRPr="009566BF">
        <w:rPr>
          <w:color w:val="auto"/>
          <w:sz w:val="23"/>
          <w:szCs w:val="23"/>
        </w:rPr>
        <w:t xml:space="preserve"> με καθεστώς πλήρους απασχόλησης.</w:t>
      </w:r>
    </w:p>
    <w:p w14:paraId="67B91FBB" w14:textId="3FDE7D0F" w:rsidR="009F574E" w:rsidRPr="009566BF" w:rsidRDefault="009F574E" w:rsidP="00B171C3">
      <w:pPr>
        <w:pStyle w:val="Default"/>
        <w:jc w:val="both"/>
        <w:rPr>
          <w:color w:val="auto"/>
          <w:sz w:val="23"/>
          <w:szCs w:val="23"/>
        </w:rPr>
      </w:pPr>
      <w:r w:rsidRPr="009566BF">
        <w:rPr>
          <w:color w:val="auto"/>
          <w:sz w:val="23"/>
          <w:szCs w:val="23"/>
        </w:rPr>
        <w:t xml:space="preserve">Περαιτέρω, σημειώνεται ότι για τις ανωτέρω υπηρεσίες οι οποίες παρασχέθηκαν με μειωμένο ωράριο εργασίας ή με καθεστώς μερικής απασχόλησης, αναγνωρίζεται για μισθολογική εξέλιξη τόσος χρόνος, όσος προκύπτει από το πηλίκο της διαιρέσεως του συνόλου των ωρών εργασίας δια του αριθμού των ωρών εβδομαδιαίας υποχρεωτικής απασχόλησης που ισχύει για τον αντίστοιχο κλάδο εργαζομένων που απασχολούνται με καθεστώς πλήρους απασχόλησης (σύμφωνα και με τα οριζόμενα στο άρθρο 153, παρ. 8 του ν. 4472/2017, το οποίο διατηρήθηκε σε ισχύ με τις διατάξεις του άρθρου 41 </w:t>
      </w:r>
      <w:r w:rsidRPr="00096B53">
        <w:rPr>
          <w:color w:val="auto"/>
          <w:sz w:val="23"/>
          <w:szCs w:val="23"/>
        </w:rPr>
        <w:t xml:space="preserve">του </w:t>
      </w:r>
      <w:r w:rsidR="006B005D" w:rsidRPr="00096B53">
        <w:rPr>
          <w:color w:val="auto"/>
          <w:sz w:val="23"/>
          <w:szCs w:val="23"/>
        </w:rPr>
        <w:t>ν. 5045/2023</w:t>
      </w:r>
      <w:r w:rsidRPr="00096B53">
        <w:rPr>
          <w:color w:val="auto"/>
          <w:sz w:val="23"/>
          <w:szCs w:val="23"/>
        </w:rPr>
        <w:t>). Επιπλέον</w:t>
      </w:r>
      <w:r w:rsidRPr="009566BF">
        <w:rPr>
          <w:color w:val="auto"/>
          <w:sz w:val="23"/>
          <w:szCs w:val="23"/>
        </w:rPr>
        <w:t xml:space="preserve"> επισημαίνεται ότι σε περίπτωση αναγνώρισης προϋπηρεσιών που παρασχέθηκαν βάσει ενεργών συμβάσεων μερικής απασχόλησης κατά το ίδιο χρονικό διάστημα σε διαφορετικούς φορείς θα πρέπει οι ώρες μερικής απασχόλησης να αναχθούν σε χρόνο πλήρους απασχόλησης, με δυνατότητα συμπλήρωσής τους, ώστε τελικά να αναγνωριστεί ο συνολικός χρόνος προϋπηρεσίας με την προϋπόθεση ότι, ο συνολικός χρόνος εβδομαδιαίας μερικής απασχόλησης να μην υπερβαίνει το πλήρες ωράριο του αντίστοιχου κλάδου. Ο πλεονάζων δηλαδή χρόνος υπηρεσίας δεν λαμβάνεται υπόψη για μισθολογική εξέλιξη.</w:t>
      </w:r>
    </w:p>
    <w:p w14:paraId="57462DEF" w14:textId="77777777" w:rsidR="006B005D" w:rsidRDefault="006B005D" w:rsidP="00CB7CAB">
      <w:pPr>
        <w:autoSpaceDE w:val="0"/>
        <w:autoSpaceDN w:val="0"/>
        <w:adjustRightInd w:val="0"/>
        <w:spacing w:after="0" w:line="240" w:lineRule="auto"/>
        <w:jc w:val="both"/>
        <w:rPr>
          <w:sz w:val="23"/>
          <w:szCs w:val="23"/>
        </w:rPr>
      </w:pPr>
    </w:p>
    <w:p w14:paraId="7086F5ED" w14:textId="55707BB2" w:rsidR="00CB7CAB" w:rsidRPr="00B171C3" w:rsidRDefault="00CB7CAB" w:rsidP="00CB7CAB">
      <w:pPr>
        <w:autoSpaceDE w:val="0"/>
        <w:autoSpaceDN w:val="0"/>
        <w:adjustRightInd w:val="0"/>
        <w:spacing w:after="0" w:line="240" w:lineRule="auto"/>
        <w:jc w:val="both"/>
        <w:rPr>
          <w:rFonts w:ascii="Calibri" w:hAnsi="Calibri" w:cs="Calibri"/>
          <w:b/>
          <w:bCs/>
          <w:color w:val="000000"/>
          <w:sz w:val="23"/>
          <w:szCs w:val="23"/>
        </w:rPr>
      </w:pPr>
      <w:r w:rsidRPr="00DF1022">
        <w:rPr>
          <w:sz w:val="23"/>
          <w:szCs w:val="23"/>
        </w:rPr>
        <w:t>Για υπηρεσίες που παρασχέθηκαν με μειωμένο ωράριο εργασίας, αναγνωρίζεται για μισθολογική εξέλιξη τόσος χρόνος, όσος προκύπτει από το πηλίκο της διαιρέσεως του συνόλου των ωρών εργασίας δια του αριθμού των ωρών εβδομαδιαίας απασχόλησης που ισχύει για τον αντίστοιχο κλάδο εργαζομένων (λειτουργών, υπαλλήλων και στελεχών) που απασχολούνται με πλήρες ωράριο (σύμφωνα και με τα οριζόμενα στην παρ. 8 του άρθρου 153</w:t>
      </w:r>
      <w:r>
        <w:rPr>
          <w:sz w:val="23"/>
          <w:szCs w:val="23"/>
        </w:rPr>
        <w:t xml:space="preserve"> του ν. 4472/2017</w:t>
      </w:r>
      <w:r w:rsidRPr="00DF1022">
        <w:rPr>
          <w:sz w:val="23"/>
          <w:szCs w:val="23"/>
        </w:rPr>
        <w:t>). Για τον υπολογισμό της αναγνωριζόμενης κατά τα προαναφερθέντα υπηρεσίας το έτος λογίζεται ως τριακόσιες ημέρες, ο μήνας λογίζεται ως είκοσι πέντε ημέρες και η εβδομάδα ως έξι ημέρες εργασίας</w:t>
      </w:r>
      <w:r>
        <w:rPr>
          <w:sz w:val="23"/>
          <w:szCs w:val="23"/>
        </w:rPr>
        <w:t xml:space="preserve"> (σύμφωνα με τα οριζόμενα στην </w:t>
      </w:r>
      <w:proofErr w:type="spellStart"/>
      <w:r>
        <w:rPr>
          <w:sz w:val="23"/>
          <w:szCs w:val="23"/>
        </w:rPr>
        <w:t>αριθμ</w:t>
      </w:r>
      <w:proofErr w:type="spellEnd"/>
      <w:r>
        <w:rPr>
          <w:sz w:val="23"/>
          <w:szCs w:val="23"/>
        </w:rPr>
        <w:t xml:space="preserve">. </w:t>
      </w:r>
      <w:r w:rsidRPr="00FF740C">
        <w:rPr>
          <w:sz w:val="23"/>
          <w:szCs w:val="23"/>
        </w:rPr>
        <w:t>2/31029/ΔΕΠ/6.5.2016</w:t>
      </w:r>
      <w:r>
        <w:rPr>
          <w:sz w:val="23"/>
          <w:szCs w:val="23"/>
        </w:rPr>
        <w:t xml:space="preserve"> εγκύκλιο του ΓΛΚ).</w:t>
      </w:r>
    </w:p>
    <w:p w14:paraId="57A1AD6C" w14:textId="751C6CB3" w:rsidR="00CB7CAB" w:rsidRDefault="00CB7CAB" w:rsidP="00B171C3">
      <w:pPr>
        <w:pStyle w:val="Default"/>
        <w:jc w:val="both"/>
        <w:rPr>
          <w:sz w:val="23"/>
          <w:szCs w:val="23"/>
        </w:rPr>
      </w:pPr>
    </w:p>
    <w:p w14:paraId="5E830616" w14:textId="4097D229" w:rsidR="00E3100D" w:rsidRDefault="00E3100D" w:rsidP="00E3100D">
      <w:pPr>
        <w:autoSpaceDE w:val="0"/>
        <w:autoSpaceDN w:val="0"/>
        <w:adjustRightInd w:val="0"/>
        <w:spacing w:after="0" w:line="240" w:lineRule="auto"/>
        <w:jc w:val="both"/>
        <w:rPr>
          <w:rFonts w:cstheme="minorHAnsi"/>
          <w:sz w:val="23"/>
          <w:szCs w:val="23"/>
        </w:rPr>
      </w:pPr>
      <w:r w:rsidRPr="00E3100D">
        <w:rPr>
          <w:rFonts w:cstheme="minorHAnsi"/>
          <w:sz w:val="23"/>
          <w:szCs w:val="23"/>
        </w:rPr>
        <w:t xml:space="preserve">Τα αποτελέσματα της μισθολογικής αναγνώρισης προϋπηρεσίας που έχει </w:t>
      </w:r>
      <w:proofErr w:type="spellStart"/>
      <w:r w:rsidRPr="00E3100D">
        <w:rPr>
          <w:rFonts w:cstheme="minorHAnsi"/>
          <w:sz w:val="23"/>
          <w:szCs w:val="23"/>
        </w:rPr>
        <w:t>διανυθεί</w:t>
      </w:r>
      <w:proofErr w:type="spellEnd"/>
      <w:r w:rsidRPr="00E3100D">
        <w:rPr>
          <w:rFonts w:cstheme="minorHAnsi"/>
          <w:sz w:val="23"/>
          <w:szCs w:val="23"/>
        </w:rPr>
        <w:t xml:space="preserve"> δυνάμει συμβάσεων έργου για την άσκηση διδακτικού ή ερευνητικού έργου  για όσα φυσικά πρόσωπα έχουν διανύσει σε θέση μέλους Διδακτικού Ερευνητικού Προσωπικού (Δ.Ε.Π.), Ειδικού Εκπαιδευτικού Προσωπικού (Ε.Ε.Π.) και Εργαστηριακού Διδακτικού Προσωπικού (Ε.ΔΙ.Π.) έως την έναρξη </w:t>
      </w:r>
      <w:r w:rsidRPr="00096B53">
        <w:rPr>
          <w:rFonts w:cstheme="minorHAnsi"/>
          <w:sz w:val="23"/>
          <w:szCs w:val="23"/>
        </w:rPr>
        <w:t xml:space="preserve">ισχύος του </w:t>
      </w:r>
      <w:r w:rsidR="006B005D" w:rsidRPr="00096B53">
        <w:rPr>
          <w:rFonts w:cstheme="minorHAnsi"/>
          <w:sz w:val="23"/>
          <w:szCs w:val="23"/>
        </w:rPr>
        <w:t>ν. 4957/2022</w:t>
      </w:r>
      <w:r w:rsidRPr="00096B53">
        <w:rPr>
          <w:rFonts w:cstheme="minorHAnsi"/>
          <w:sz w:val="23"/>
          <w:szCs w:val="23"/>
        </w:rPr>
        <w:t>,</w:t>
      </w:r>
      <w:r w:rsidRPr="00E3100D">
        <w:rPr>
          <w:rFonts w:cstheme="minorHAnsi"/>
          <w:sz w:val="23"/>
          <w:szCs w:val="23"/>
        </w:rPr>
        <w:t xml:space="preserve"> επέρχονται αποκλειστικά από την ημερομηνία υποβολής της αίτησης αναγνώρισης της προϋπηρεσίας και της προσκόμισης των απαιτούμενων ανά περίπτωση δικαιολογητικών. Δεν επιτρέπεται σε καμία</w:t>
      </w:r>
      <w:r w:rsidR="00A01328">
        <w:rPr>
          <w:rFonts w:cstheme="minorHAnsi"/>
          <w:sz w:val="23"/>
          <w:szCs w:val="23"/>
        </w:rPr>
        <w:t xml:space="preserve"> </w:t>
      </w:r>
      <w:r w:rsidRPr="00E3100D">
        <w:rPr>
          <w:rFonts w:cstheme="minorHAnsi"/>
          <w:sz w:val="23"/>
          <w:szCs w:val="23"/>
        </w:rPr>
        <w:t>περίπτωση η χορήγηση αναδρομικών αποδοχών</w:t>
      </w:r>
      <w:r w:rsidR="006B005D">
        <w:rPr>
          <w:rFonts w:cstheme="minorHAnsi"/>
          <w:sz w:val="23"/>
          <w:szCs w:val="23"/>
        </w:rPr>
        <w:t xml:space="preserve"> (</w:t>
      </w:r>
      <w:r w:rsidRPr="00E3100D">
        <w:rPr>
          <w:rFonts w:cstheme="minorHAnsi"/>
          <w:sz w:val="23"/>
          <w:szCs w:val="23"/>
        </w:rPr>
        <w:t>παρ</w:t>
      </w:r>
      <w:r w:rsidR="006B005D">
        <w:rPr>
          <w:rFonts w:cstheme="minorHAnsi"/>
          <w:sz w:val="23"/>
          <w:szCs w:val="23"/>
        </w:rPr>
        <w:t>.</w:t>
      </w:r>
      <w:r w:rsidRPr="00E3100D">
        <w:rPr>
          <w:rFonts w:cstheme="minorHAnsi"/>
          <w:sz w:val="23"/>
          <w:szCs w:val="23"/>
        </w:rPr>
        <w:t xml:space="preserve"> 2 του άρθρου 478 του ν.4957/2022</w:t>
      </w:r>
      <w:r>
        <w:rPr>
          <w:rFonts w:cstheme="minorHAnsi"/>
          <w:sz w:val="23"/>
          <w:szCs w:val="23"/>
        </w:rPr>
        <w:t xml:space="preserve">) </w:t>
      </w:r>
    </w:p>
    <w:p w14:paraId="4B880F2A" w14:textId="7CF1AE5D" w:rsidR="00E3100D" w:rsidRDefault="00E3100D" w:rsidP="00E3100D">
      <w:pPr>
        <w:autoSpaceDE w:val="0"/>
        <w:autoSpaceDN w:val="0"/>
        <w:adjustRightInd w:val="0"/>
        <w:spacing w:after="0" w:line="240" w:lineRule="auto"/>
        <w:jc w:val="both"/>
        <w:rPr>
          <w:rFonts w:cstheme="minorHAnsi"/>
          <w:sz w:val="23"/>
          <w:szCs w:val="23"/>
        </w:rPr>
      </w:pPr>
    </w:p>
    <w:p w14:paraId="5EBB1102" w14:textId="71E1F0BB" w:rsidR="006570A0" w:rsidRDefault="006570A0" w:rsidP="00E3100D">
      <w:pPr>
        <w:autoSpaceDE w:val="0"/>
        <w:autoSpaceDN w:val="0"/>
        <w:adjustRightInd w:val="0"/>
        <w:spacing w:after="0" w:line="240" w:lineRule="auto"/>
        <w:jc w:val="both"/>
        <w:rPr>
          <w:rFonts w:cstheme="minorHAnsi"/>
          <w:sz w:val="23"/>
          <w:szCs w:val="23"/>
        </w:rPr>
      </w:pPr>
    </w:p>
    <w:p w14:paraId="03DD220F" w14:textId="5570511F" w:rsidR="00096B53" w:rsidRDefault="00096B53" w:rsidP="00E3100D">
      <w:pPr>
        <w:autoSpaceDE w:val="0"/>
        <w:autoSpaceDN w:val="0"/>
        <w:adjustRightInd w:val="0"/>
        <w:spacing w:after="0" w:line="240" w:lineRule="auto"/>
        <w:jc w:val="both"/>
        <w:rPr>
          <w:rFonts w:cstheme="minorHAnsi"/>
          <w:sz w:val="23"/>
          <w:szCs w:val="23"/>
        </w:rPr>
      </w:pPr>
    </w:p>
    <w:p w14:paraId="50E4EA87" w14:textId="77777777" w:rsidR="00096B53" w:rsidRDefault="00096B53" w:rsidP="00E3100D">
      <w:pPr>
        <w:autoSpaceDE w:val="0"/>
        <w:autoSpaceDN w:val="0"/>
        <w:adjustRightInd w:val="0"/>
        <w:spacing w:after="0" w:line="240" w:lineRule="auto"/>
        <w:jc w:val="both"/>
        <w:rPr>
          <w:rFonts w:cstheme="minorHAnsi"/>
          <w:sz w:val="23"/>
          <w:szCs w:val="23"/>
        </w:rPr>
      </w:pPr>
    </w:p>
    <w:p w14:paraId="0D933802" w14:textId="77777777" w:rsidR="006570A0" w:rsidRPr="00E3100D" w:rsidRDefault="006570A0" w:rsidP="00E3100D">
      <w:pPr>
        <w:autoSpaceDE w:val="0"/>
        <w:autoSpaceDN w:val="0"/>
        <w:adjustRightInd w:val="0"/>
        <w:spacing w:after="0" w:line="240" w:lineRule="auto"/>
        <w:jc w:val="both"/>
        <w:rPr>
          <w:rFonts w:cstheme="minorHAnsi"/>
          <w:sz w:val="23"/>
          <w:szCs w:val="23"/>
        </w:rPr>
      </w:pPr>
    </w:p>
    <w:p w14:paraId="22BEF527" w14:textId="5E76ED74" w:rsidR="005003B7" w:rsidRPr="008B1347" w:rsidRDefault="005003B7" w:rsidP="005003B7">
      <w:pPr>
        <w:spacing w:after="0"/>
        <w:ind w:right="6"/>
        <w:jc w:val="both"/>
        <w:rPr>
          <w:rFonts w:ascii="Calibri" w:hAnsi="Calibri" w:cs="Arial"/>
          <w:sz w:val="24"/>
          <w:szCs w:val="24"/>
        </w:rPr>
      </w:pPr>
      <w:r w:rsidRPr="008B1347">
        <w:rPr>
          <w:rFonts w:ascii="Calibri" w:hAnsi="Calibri" w:cs="Arial"/>
          <w:b/>
          <w:bCs/>
          <w:sz w:val="24"/>
          <w:szCs w:val="24"/>
          <w:u w:val="single"/>
        </w:rPr>
        <w:lastRenderedPageBreak/>
        <w:t>Σημείωση :</w:t>
      </w:r>
      <w:r w:rsidRPr="008B1347">
        <w:rPr>
          <w:rFonts w:ascii="Calibri" w:hAnsi="Calibri" w:cs="Arial"/>
          <w:b/>
          <w:bCs/>
          <w:sz w:val="24"/>
          <w:szCs w:val="24"/>
        </w:rPr>
        <w:t xml:space="preserve">  </w:t>
      </w:r>
      <w:r w:rsidR="00912FAD" w:rsidRPr="008B1347">
        <w:rPr>
          <w:rFonts w:ascii="Calibri" w:hAnsi="Calibri" w:cs="Arial"/>
          <w:bCs/>
          <w:sz w:val="24"/>
          <w:szCs w:val="24"/>
        </w:rPr>
        <w:t>Π</w:t>
      </w:r>
      <w:r w:rsidR="00314855" w:rsidRPr="008B1347">
        <w:rPr>
          <w:rFonts w:ascii="Calibri" w:hAnsi="Calibri" w:cs="Arial"/>
          <w:bCs/>
          <w:sz w:val="24"/>
          <w:szCs w:val="24"/>
        </w:rPr>
        <w:t>ιστοποιητικά και βεβαιώσεις της αλλοδαπής υποβάλλονται και γίνονται υποχρεωτικά αποδεκτά</w:t>
      </w:r>
      <w:r w:rsidR="00314855" w:rsidRPr="008B1347">
        <w:rPr>
          <w:rFonts w:ascii="Calibri" w:hAnsi="Calibri" w:cs="Arial"/>
          <w:b/>
          <w:sz w:val="24"/>
          <w:szCs w:val="24"/>
        </w:rPr>
        <w:t xml:space="preserve"> σε </w:t>
      </w:r>
      <w:r w:rsidR="001F6590" w:rsidRPr="008B1347">
        <w:rPr>
          <w:rFonts w:ascii="Calibri" w:hAnsi="Calibri" w:cs="Arial"/>
          <w:b/>
          <w:sz w:val="24"/>
          <w:szCs w:val="24"/>
        </w:rPr>
        <w:t>ευκρινή φωτοαντίγραφα</w:t>
      </w:r>
      <w:r w:rsidR="00314855" w:rsidRPr="008B1347">
        <w:rPr>
          <w:rFonts w:ascii="Calibri" w:hAnsi="Calibri" w:cs="Arial"/>
          <w:b/>
          <w:sz w:val="24"/>
          <w:szCs w:val="24"/>
        </w:rPr>
        <w:t xml:space="preserve"> από τ</w:t>
      </w:r>
      <w:r w:rsidR="001F6590" w:rsidRPr="008B1347">
        <w:rPr>
          <w:rFonts w:ascii="Calibri" w:hAnsi="Calibri" w:cs="Arial"/>
          <w:b/>
          <w:sz w:val="24"/>
          <w:szCs w:val="24"/>
        </w:rPr>
        <w:t>α</w:t>
      </w:r>
      <w:r w:rsidR="00314855" w:rsidRPr="008B1347">
        <w:rPr>
          <w:rFonts w:ascii="Calibri" w:hAnsi="Calibri" w:cs="Arial"/>
          <w:b/>
          <w:sz w:val="24"/>
          <w:szCs w:val="24"/>
        </w:rPr>
        <w:t xml:space="preserve"> επικυρωμέν</w:t>
      </w:r>
      <w:r w:rsidR="001F6590" w:rsidRPr="008B1347">
        <w:rPr>
          <w:rFonts w:ascii="Calibri" w:hAnsi="Calibri" w:cs="Arial"/>
          <w:b/>
          <w:sz w:val="24"/>
          <w:szCs w:val="24"/>
        </w:rPr>
        <w:t>α</w:t>
      </w:r>
      <w:r w:rsidR="00314855" w:rsidRPr="008B1347">
        <w:rPr>
          <w:rFonts w:ascii="Calibri" w:hAnsi="Calibri" w:cs="Arial"/>
          <w:b/>
          <w:sz w:val="24"/>
          <w:szCs w:val="24"/>
        </w:rPr>
        <w:t xml:space="preserve"> από δικηγόρο αντίγραφ</w:t>
      </w:r>
      <w:r w:rsidR="001F6590" w:rsidRPr="008B1347">
        <w:rPr>
          <w:rFonts w:ascii="Calibri" w:hAnsi="Calibri" w:cs="Arial"/>
          <w:b/>
          <w:sz w:val="24"/>
          <w:szCs w:val="24"/>
        </w:rPr>
        <w:t>α εκ</w:t>
      </w:r>
      <w:r w:rsidR="00314855" w:rsidRPr="008B1347">
        <w:rPr>
          <w:rFonts w:ascii="Calibri" w:hAnsi="Calibri" w:cs="Arial"/>
          <w:b/>
          <w:sz w:val="24"/>
          <w:szCs w:val="24"/>
        </w:rPr>
        <w:t xml:space="preserve"> του πρωτοτύπου [</w:t>
      </w:r>
      <w:r w:rsidR="001F6590" w:rsidRPr="008B1347">
        <w:rPr>
          <w:rFonts w:ascii="Calibri" w:hAnsi="Calibri" w:cs="Arial"/>
          <w:b/>
          <w:sz w:val="24"/>
          <w:szCs w:val="24"/>
        </w:rPr>
        <w:t>με</w:t>
      </w:r>
      <w:r w:rsidR="00314855" w:rsidRPr="008B1347">
        <w:rPr>
          <w:rFonts w:ascii="Calibri" w:hAnsi="Calibri" w:cs="Arial"/>
          <w:b/>
          <w:sz w:val="24"/>
          <w:szCs w:val="24"/>
        </w:rPr>
        <w:t xml:space="preserve"> επισημείωση της Χάγης (</w:t>
      </w:r>
      <w:r w:rsidR="00314855" w:rsidRPr="008B1347">
        <w:rPr>
          <w:rFonts w:ascii="Calibri" w:hAnsi="Calibri" w:cs="Arial"/>
          <w:b/>
          <w:sz w:val="24"/>
          <w:szCs w:val="24"/>
          <w:lang w:val="en-US"/>
        </w:rPr>
        <w:t>Apostille</w:t>
      </w:r>
      <w:r w:rsidR="00314855" w:rsidRPr="008B1347">
        <w:rPr>
          <w:rFonts w:ascii="Calibri" w:hAnsi="Calibri" w:cs="Arial"/>
          <w:b/>
          <w:sz w:val="24"/>
          <w:szCs w:val="24"/>
        </w:rPr>
        <w:t>) ή προξενική θεώρηση (*)</w:t>
      </w:r>
      <w:r w:rsidR="008B1347" w:rsidRPr="008B1347">
        <w:rPr>
          <w:rFonts w:ascii="Calibri" w:hAnsi="Calibri" w:cs="Arial"/>
          <w:b/>
          <w:sz w:val="24"/>
          <w:szCs w:val="24"/>
        </w:rPr>
        <w:t xml:space="preserve"> επί του πρωτοτύπου</w:t>
      </w:r>
      <w:r w:rsidR="00314855" w:rsidRPr="008B1347">
        <w:rPr>
          <w:rFonts w:ascii="Calibri" w:hAnsi="Calibri" w:cs="Arial"/>
          <w:b/>
          <w:sz w:val="24"/>
          <w:szCs w:val="24"/>
        </w:rPr>
        <w:t xml:space="preserve">] και πρέπει να συνοδεύονται από επίσημη μετάφρασή τους στην ελληνική γλώσσα  (**)  </w:t>
      </w:r>
      <w:r w:rsidRPr="008B1347">
        <w:rPr>
          <w:rFonts w:ascii="Calibri" w:hAnsi="Calibri" w:cs="Arial"/>
          <w:b/>
          <w:sz w:val="24"/>
          <w:szCs w:val="24"/>
        </w:rPr>
        <w:t>:</w:t>
      </w:r>
    </w:p>
    <w:p w14:paraId="12CFAF1D" w14:textId="07BFEA0B" w:rsidR="005003B7" w:rsidRPr="008B1347" w:rsidRDefault="00314855" w:rsidP="00314855">
      <w:pPr>
        <w:shd w:val="clear" w:color="auto" w:fill="F6F6F6"/>
        <w:spacing w:after="0" w:line="312" w:lineRule="atLeast"/>
        <w:ind w:left="360"/>
        <w:jc w:val="both"/>
        <w:rPr>
          <w:rFonts w:eastAsia="Times New Roman" w:cstheme="minorHAnsi"/>
          <w:b/>
          <w:bCs/>
          <w:color w:val="000000"/>
          <w:sz w:val="23"/>
          <w:szCs w:val="23"/>
          <w:lang w:eastAsia="el-GR"/>
        </w:rPr>
      </w:pPr>
      <w:r w:rsidRPr="008B1347">
        <w:rPr>
          <w:rFonts w:cstheme="minorHAnsi"/>
          <w:b/>
          <w:bCs/>
          <w:sz w:val="23"/>
          <w:szCs w:val="23"/>
        </w:rPr>
        <w:t xml:space="preserve">*Νόμιμη επικύρωση </w:t>
      </w:r>
      <w:r w:rsidRPr="008B1347">
        <w:rPr>
          <w:rFonts w:cstheme="minorHAnsi"/>
          <w:sz w:val="23"/>
          <w:szCs w:val="23"/>
        </w:rPr>
        <w:t>πρωτοτύπου</w:t>
      </w:r>
      <w:r w:rsidR="00FB4D67" w:rsidRPr="008B1347">
        <w:rPr>
          <w:rFonts w:cstheme="minorHAnsi"/>
          <w:sz w:val="23"/>
          <w:szCs w:val="23"/>
        </w:rPr>
        <w:t xml:space="preserve"> [επισημείωση </w:t>
      </w:r>
      <w:r w:rsidR="00536330" w:rsidRPr="008B1347">
        <w:rPr>
          <w:rFonts w:cstheme="minorHAnsi"/>
          <w:sz w:val="23"/>
          <w:szCs w:val="23"/>
        </w:rPr>
        <w:t>της Σύμβασης</w:t>
      </w:r>
      <w:r w:rsidR="005003B7" w:rsidRPr="008B1347">
        <w:rPr>
          <w:rFonts w:cstheme="minorHAnsi"/>
          <w:sz w:val="23"/>
          <w:szCs w:val="23"/>
        </w:rPr>
        <w:t xml:space="preserve"> της Χάγης (</w:t>
      </w:r>
      <w:r w:rsidR="005003B7" w:rsidRPr="008B1347">
        <w:rPr>
          <w:rFonts w:cstheme="minorHAnsi"/>
          <w:sz w:val="23"/>
          <w:szCs w:val="23"/>
          <w:lang w:val="en-US"/>
        </w:rPr>
        <w:t>Apostille</w:t>
      </w:r>
      <w:r w:rsidR="005003B7" w:rsidRPr="008B1347">
        <w:rPr>
          <w:rFonts w:cstheme="minorHAnsi"/>
          <w:sz w:val="23"/>
          <w:szCs w:val="23"/>
        </w:rPr>
        <w:t>)</w:t>
      </w:r>
      <w:r w:rsidR="00FB4D67" w:rsidRPr="008B1347">
        <w:rPr>
          <w:rFonts w:cstheme="minorHAnsi"/>
          <w:sz w:val="23"/>
          <w:szCs w:val="23"/>
        </w:rPr>
        <w:t xml:space="preserve"> ή προξενική θεώρηση κατά περίπτωση]-Αναλυτικές οδηγίες για την επικύρωση δημοσίων εγγράφων της αλλοδαπής παρέχονται στην ιστοσελίδα της αρμόδιας υπηρεσίας του Υπουργείου Εξωτερικών στο σύνδεσμο: </w:t>
      </w:r>
      <w:r w:rsidR="008B1347" w:rsidRPr="008B1347">
        <w:t xml:space="preserve"> </w:t>
      </w:r>
    </w:p>
    <w:p w14:paraId="030265AB" w14:textId="240DDC2F" w:rsidR="00443ECA" w:rsidRPr="008B1347" w:rsidRDefault="00443ECA" w:rsidP="00314855">
      <w:pPr>
        <w:shd w:val="clear" w:color="auto" w:fill="F6F6F6"/>
        <w:spacing w:after="0" w:line="312" w:lineRule="atLeast"/>
        <w:ind w:left="360"/>
        <w:jc w:val="both"/>
        <w:rPr>
          <w:rFonts w:eastAsia="Times New Roman" w:cstheme="minorHAnsi"/>
          <w:b/>
          <w:bCs/>
          <w:color w:val="0000FF"/>
          <w:sz w:val="23"/>
          <w:szCs w:val="23"/>
          <w:u w:val="single"/>
          <w:lang w:eastAsia="el-GR"/>
        </w:rPr>
      </w:pPr>
      <w:r w:rsidRPr="008B1347">
        <w:rPr>
          <w:rFonts w:eastAsia="Times New Roman" w:cstheme="minorHAnsi"/>
          <w:b/>
          <w:bCs/>
          <w:color w:val="0000FF"/>
          <w:sz w:val="23"/>
          <w:szCs w:val="23"/>
          <w:u w:val="single"/>
          <w:lang w:val="en-US" w:eastAsia="el-GR"/>
        </w:rPr>
        <w:t>https</w:t>
      </w:r>
      <w:r w:rsidRPr="008B1347">
        <w:rPr>
          <w:rFonts w:eastAsia="Times New Roman" w:cstheme="minorHAnsi"/>
          <w:b/>
          <w:bCs/>
          <w:color w:val="0000FF"/>
          <w:sz w:val="23"/>
          <w:szCs w:val="23"/>
          <w:u w:val="single"/>
          <w:lang w:eastAsia="el-GR"/>
        </w:rPr>
        <w:t>://</w:t>
      </w:r>
      <w:r w:rsidRPr="008B1347">
        <w:rPr>
          <w:rFonts w:eastAsia="Times New Roman" w:cstheme="minorHAnsi"/>
          <w:b/>
          <w:bCs/>
          <w:color w:val="0000FF"/>
          <w:sz w:val="23"/>
          <w:szCs w:val="23"/>
          <w:u w:val="single"/>
          <w:lang w:val="en-US" w:eastAsia="el-GR"/>
        </w:rPr>
        <w:t>www</w:t>
      </w:r>
      <w:r w:rsidRPr="008B1347">
        <w:rPr>
          <w:rFonts w:eastAsia="Times New Roman" w:cstheme="minorHAnsi"/>
          <w:b/>
          <w:bCs/>
          <w:color w:val="0000FF"/>
          <w:sz w:val="23"/>
          <w:szCs w:val="23"/>
          <w:u w:val="single"/>
          <w:lang w:eastAsia="el-GR"/>
        </w:rPr>
        <w:t>.</w:t>
      </w:r>
      <w:proofErr w:type="spellStart"/>
      <w:r w:rsidRPr="008B1347">
        <w:rPr>
          <w:rFonts w:eastAsia="Times New Roman" w:cstheme="minorHAnsi"/>
          <w:b/>
          <w:bCs/>
          <w:color w:val="0000FF"/>
          <w:sz w:val="23"/>
          <w:szCs w:val="23"/>
          <w:u w:val="single"/>
          <w:lang w:val="en-US" w:eastAsia="el-GR"/>
        </w:rPr>
        <w:t>mfa</w:t>
      </w:r>
      <w:proofErr w:type="spellEnd"/>
      <w:r w:rsidRPr="008B1347">
        <w:rPr>
          <w:rFonts w:eastAsia="Times New Roman" w:cstheme="minorHAnsi"/>
          <w:b/>
          <w:bCs/>
          <w:color w:val="0000FF"/>
          <w:sz w:val="23"/>
          <w:szCs w:val="23"/>
          <w:u w:val="single"/>
          <w:lang w:eastAsia="el-GR"/>
        </w:rPr>
        <w:t>.</w:t>
      </w:r>
      <w:r w:rsidRPr="008B1347">
        <w:rPr>
          <w:rFonts w:eastAsia="Times New Roman" w:cstheme="minorHAnsi"/>
          <w:b/>
          <w:bCs/>
          <w:color w:val="0000FF"/>
          <w:sz w:val="23"/>
          <w:szCs w:val="23"/>
          <w:u w:val="single"/>
          <w:lang w:val="en-US" w:eastAsia="el-GR"/>
        </w:rPr>
        <w:t>gr</w:t>
      </w:r>
      <w:r w:rsidRPr="008B1347">
        <w:rPr>
          <w:rFonts w:eastAsia="Times New Roman" w:cstheme="minorHAnsi"/>
          <w:b/>
          <w:bCs/>
          <w:color w:val="0000FF"/>
          <w:sz w:val="23"/>
          <w:szCs w:val="23"/>
          <w:u w:val="single"/>
          <w:lang w:eastAsia="el-GR"/>
        </w:rPr>
        <w:t>/</w:t>
      </w:r>
      <w:proofErr w:type="spellStart"/>
      <w:r w:rsidRPr="008B1347">
        <w:rPr>
          <w:rFonts w:eastAsia="Times New Roman" w:cstheme="minorHAnsi"/>
          <w:b/>
          <w:bCs/>
          <w:color w:val="0000FF"/>
          <w:sz w:val="23"/>
          <w:szCs w:val="23"/>
          <w:u w:val="single"/>
          <w:lang w:val="en-US" w:eastAsia="el-GR"/>
        </w:rPr>
        <w:t>exoteriki</w:t>
      </w:r>
      <w:proofErr w:type="spellEnd"/>
      <w:r w:rsidRPr="008B1347">
        <w:rPr>
          <w:rFonts w:eastAsia="Times New Roman" w:cstheme="minorHAnsi"/>
          <w:b/>
          <w:bCs/>
          <w:color w:val="0000FF"/>
          <w:sz w:val="23"/>
          <w:szCs w:val="23"/>
          <w:u w:val="single"/>
          <w:lang w:eastAsia="el-GR"/>
        </w:rPr>
        <w:t>-</w:t>
      </w:r>
      <w:proofErr w:type="spellStart"/>
      <w:r w:rsidRPr="008B1347">
        <w:rPr>
          <w:rFonts w:eastAsia="Times New Roman" w:cstheme="minorHAnsi"/>
          <w:b/>
          <w:bCs/>
          <w:color w:val="0000FF"/>
          <w:sz w:val="23"/>
          <w:szCs w:val="23"/>
          <w:u w:val="single"/>
          <w:lang w:val="en-US" w:eastAsia="el-GR"/>
        </w:rPr>
        <w:t>politiki</w:t>
      </w:r>
      <w:proofErr w:type="spellEnd"/>
      <w:r w:rsidRPr="008B1347">
        <w:rPr>
          <w:rFonts w:eastAsia="Times New Roman" w:cstheme="minorHAnsi"/>
          <w:b/>
          <w:bCs/>
          <w:color w:val="0000FF"/>
          <w:sz w:val="23"/>
          <w:szCs w:val="23"/>
          <w:u w:val="single"/>
          <w:lang w:eastAsia="el-GR"/>
        </w:rPr>
        <w:t>/</w:t>
      </w:r>
      <w:proofErr w:type="spellStart"/>
      <w:r w:rsidRPr="008B1347">
        <w:rPr>
          <w:rFonts w:eastAsia="Times New Roman" w:cstheme="minorHAnsi"/>
          <w:b/>
          <w:bCs/>
          <w:color w:val="0000FF"/>
          <w:sz w:val="23"/>
          <w:szCs w:val="23"/>
          <w:u w:val="single"/>
          <w:lang w:val="en-US" w:eastAsia="el-GR"/>
        </w:rPr>
        <w:t>apodimos</w:t>
      </w:r>
      <w:proofErr w:type="spellEnd"/>
      <w:r w:rsidRPr="008B1347">
        <w:rPr>
          <w:rFonts w:eastAsia="Times New Roman" w:cstheme="minorHAnsi"/>
          <w:b/>
          <w:bCs/>
          <w:color w:val="0000FF"/>
          <w:sz w:val="23"/>
          <w:szCs w:val="23"/>
          <w:u w:val="single"/>
          <w:lang w:eastAsia="el-GR"/>
        </w:rPr>
        <w:t>-</w:t>
      </w:r>
      <w:proofErr w:type="spellStart"/>
      <w:r w:rsidRPr="008B1347">
        <w:rPr>
          <w:rFonts w:eastAsia="Times New Roman" w:cstheme="minorHAnsi"/>
          <w:b/>
          <w:bCs/>
          <w:color w:val="0000FF"/>
          <w:sz w:val="23"/>
          <w:szCs w:val="23"/>
          <w:u w:val="single"/>
          <w:lang w:val="en-US" w:eastAsia="el-GR"/>
        </w:rPr>
        <w:t>ellinismos</w:t>
      </w:r>
      <w:proofErr w:type="spellEnd"/>
      <w:r w:rsidRPr="008B1347">
        <w:rPr>
          <w:rFonts w:eastAsia="Times New Roman" w:cstheme="minorHAnsi"/>
          <w:b/>
          <w:bCs/>
          <w:color w:val="0000FF"/>
          <w:sz w:val="23"/>
          <w:szCs w:val="23"/>
          <w:u w:val="single"/>
          <w:lang w:eastAsia="el-GR"/>
        </w:rPr>
        <w:t>/</w:t>
      </w:r>
      <w:proofErr w:type="spellStart"/>
      <w:r w:rsidRPr="008B1347">
        <w:rPr>
          <w:rFonts w:eastAsia="Times New Roman" w:cstheme="minorHAnsi"/>
          <w:b/>
          <w:bCs/>
          <w:color w:val="0000FF"/>
          <w:sz w:val="23"/>
          <w:szCs w:val="23"/>
          <w:u w:val="single"/>
          <w:lang w:val="en-US" w:eastAsia="el-GR"/>
        </w:rPr>
        <w:t>keppa</w:t>
      </w:r>
      <w:proofErr w:type="spellEnd"/>
      <w:r w:rsidRPr="008B1347">
        <w:rPr>
          <w:rFonts w:eastAsia="Times New Roman" w:cstheme="minorHAnsi"/>
          <w:b/>
          <w:bCs/>
          <w:color w:val="0000FF"/>
          <w:sz w:val="23"/>
          <w:szCs w:val="23"/>
          <w:u w:val="single"/>
          <w:lang w:eastAsia="el-GR"/>
        </w:rPr>
        <w:t>/</w:t>
      </w:r>
    </w:p>
    <w:p w14:paraId="020669B2" w14:textId="6463DE32" w:rsidR="00B830F8" w:rsidRPr="008B1347" w:rsidRDefault="00314855" w:rsidP="00314855">
      <w:pPr>
        <w:spacing w:after="0" w:line="240" w:lineRule="auto"/>
        <w:ind w:left="360" w:right="4"/>
        <w:jc w:val="both"/>
        <w:rPr>
          <w:rFonts w:cstheme="minorHAnsi"/>
          <w:b/>
          <w:bCs/>
          <w:sz w:val="23"/>
          <w:szCs w:val="23"/>
        </w:rPr>
      </w:pPr>
      <w:r w:rsidRPr="008B1347">
        <w:rPr>
          <w:rFonts w:cstheme="minorHAnsi"/>
          <w:b/>
          <w:bCs/>
          <w:sz w:val="23"/>
          <w:szCs w:val="23"/>
        </w:rPr>
        <w:t>**</w:t>
      </w:r>
      <w:r w:rsidRPr="008B1347">
        <w:rPr>
          <w:rFonts w:cstheme="minorHAnsi"/>
          <w:sz w:val="23"/>
          <w:szCs w:val="23"/>
        </w:rPr>
        <w:t xml:space="preserve"> </w:t>
      </w:r>
      <w:r w:rsidRPr="008B1347">
        <w:rPr>
          <w:rFonts w:cstheme="minorHAnsi"/>
          <w:b/>
          <w:bCs/>
          <w:sz w:val="23"/>
          <w:szCs w:val="23"/>
        </w:rPr>
        <w:t>Ε</w:t>
      </w:r>
      <w:r w:rsidR="005003B7" w:rsidRPr="008B1347">
        <w:rPr>
          <w:rFonts w:cstheme="minorHAnsi"/>
          <w:b/>
          <w:bCs/>
          <w:sz w:val="23"/>
          <w:szCs w:val="23"/>
        </w:rPr>
        <w:t>πίσημη μετάφραση</w:t>
      </w:r>
      <w:r w:rsidR="00FB4D67" w:rsidRPr="008B1347">
        <w:rPr>
          <w:rFonts w:cstheme="minorHAnsi"/>
          <w:sz w:val="23"/>
          <w:szCs w:val="23"/>
        </w:rPr>
        <w:t>.</w:t>
      </w:r>
      <w:r w:rsidR="003B7044" w:rsidRPr="008B1347">
        <w:rPr>
          <w:rFonts w:cstheme="minorHAnsi"/>
          <w:sz w:val="23"/>
          <w:szCs w:val="23"/>
        </w:rPr>
        <w:t xml:space="preserve"> </w:t>
      </w:r>
      <w:r w:rsidRPr="008B1347">
        <w:rPr>
          <w:rFonts w:cstheme="minorHAnsi"/>
          <w:sz w:val="23"/>
          <w:szCs w:val="23"/>
        </w:rPr>
        <w:t>Γίνεται</w:t>
      </w:r>
      <w:r w:rsidR="003B7044" w:rsidRPr="008B1347">
        <w:rPr>
          <w:rFonts w:cstheme="minorHAnsi"/>
          <w:sz w:val="23"/>
          <w:szCs w:val="23"/>
        </w:rPr>
        <w:t xml:space="preserve"> από αρμόδια κατά νόμο αρχή του Υπουργείου Εξωτερικών </w:t>
      </w:r>
      <w:r w:rsidR="003B7044" w:rsidRPr="008B1347">
        <w:rPr>
          <w:rFonts w:cstheme="minorHAnsi"/>
          <w:b/>
          <w:bCs/>
          <w:sz w:val="23"/>
          <w:szCs w:val="23"/>
        </w:rPr>
        <w:t>(Μητρώο Πιστοποιημένων Μεταφραστών)</w:t>
      </w:r>
      <w:r w:rsidR="003B7044" w:rsidRPr="008B1347">
        <w:rPr>
          <w:rFonts w:cstheme="minorHAnsi"/>
          <w:sz w:val="23"/>
          <w:szCs w:val="23"/>
        </w:rPr>
        <w:t xml:space="preserve"> </w:t>
      </w:r>
      <w:hyperlink r:id="rId9" w:history="1"/>
      <w:r w:rsidR="00B830F8" w:rsidRPr="008B1347">
        <w:rPr>
          <w:rFonts w:cstheme="minorHAnsi"/>
          <w:sz w:val="23"/>
          <w:szCs w:val="23"/>
        </w:rPr>
        <w:t xml:space="preserve"> </w:t>
      </w:r>
      <w:hyperlink r:id="rId10" w:history="1">
        <w:r w:rsidR="00B830F8" w:rsidRPr="008B1347">
          <w:rPr>
            <w:rStyle w:val="Hyperlink"/>
            <w:rFonts w:cstheme="minorHAnsi"/>
            <w:sz w:val="23"/>
            <w:szCs w:val="23"/>
          </w:rPr>
          <w:t>https://www.mfa.gr/ypiresies-gia-ton-politi/metafrastiki-ypiresia/i-metaphrastiki-ypiresia.html</w:t>
        </w:r>
      </w:hyperlink>
      <w:r w:rsidR="003B7044" w:rsidRPr="008B1347">
        <w:rPr>
          <w:rFonts w:cstheme="minorHAnsi"/>
          <w:sz w:val="23"/>
          <w:szCs w:val="23"/>
        </w:rPr>
        <w:t xml:space="preserve"> ή από την ελληνική διπλωματική αρχή στο εξωτερικό ή από  δικηγόρο, εφόσον ο δικηγόρος βεβαιώνει ότι ο ίδιος έχει επαρκή γνώση της ξένης γλώσσας από και προς την οποία μετέφρασε, σύμφωνα με τον Κώδικα</w:t>
      </w:r>
      <w:r w:rsidR="00536330" w:rsidRPr="008B1347">
        <w:rPr>
          <w:rFonts w:cstheme="minorHAnsi"/>
          <w:sz w:val="23"/>
          <w:szCs w:val="23"/>
        </w:rPr>
        <w:t xml:space="preserve"> </w:t>
      </w:r>
      <w:r w:rsidR="003B7044" w:rsidRPr="008B1347">
        <w:rPr>
          <w:rFonts w:cstheme="minorHAnsi"/>
          <w:sz w:val="23"/>
          <w:szCs w:val="23"/>
        </w:rPr>
        <w:t>Δικηγόρων. Γίνονται επίσης δεκτές μεταφράσεις που έχουν γίνει από πτυχιούχο μεταφραστή του Ιονίου Πανεπιστημίου με θεώρηση της μετάφρασης από μέλος της Πανελλήνιας Ένωσης Επαγγελματιών Μεταφραστών πτυχιούχων Ιονίου Πανεπιστημίου.</w:t>
      </w:r>
    </w:p>
    <w:p w14:paraId="770A330D" w14:textId="5422FDA0" w:rsidR="00314855" w:rsidRPr="00B72C60" w:rsidRDefault="00314855" w:rsidP="008B1347">
      <w:pPr>
        <w:spacing w:after="0" w:line="240" w:lineRule="auto"/>
        <w:ind w:left="720" w:right="4"/>
        <w:jc w:val="both"/>
        <w:rPr>
          <w:rFonts w:cstheme="minorHAnsi"/>
          <w:b/>
          <w:bCs/>
          <w:sz w:val="23"/>
          <w:szCs w:val="23"/>
          <w:highlight w:val="yellow"/>
        </w:rPr>
      </w:pPr>
    </w:p>
    <w:p w14:paraId="3CF0CFA7" w14:textId="77777777" w:rsidR="00B171C3" w:rsidRDefault="00B171C3" w:rsidP="00B171C3">
      <w:pPr>
        <w:pStyle w:val="Default"/>
        <w:jc w:val="both"/>
        <w:rPr>
          <w:sz w:val="23"/>
          <w:szCs w:val="23"/>
        </w:rPr>
      </w:pPr>
    </w:p>
    <w:p w14:paraId="47B08ECC" w14:textId="77777777" w:rsidR="005003B7" w:rsidRDefault="005003B7" w:rsidP="005003B7">
      <w:pPr>
        <w:autoSpaceDE w:val="0"/>
        <w:autoSpaceDN w:val="0"/>
        <w:adjustRightInd w:val="0"/>
        <w:spacing w:after="0" w:line="240" w:lineRule="auto"/>
        <w:rPr>
          <w:rFonts w:ascii="Calibri" w:hAnsi="Calibri" w:cs="Calibri"/>
          <w:color w:val="000000"/>
          <w:sz w:val="23"/>
          <w:szCs w:val="23"/>
        </w:rPr>
      </w:pPr>
      <w:r w:rsidRPr="005003B7">
        <w:rPr>
          <w:rFonts w:ascii="Calibri" w:hAnsi="Calibri" w:cs="Calibri"/>
          <w:b/>
          <w:bCs/>
          <w:color w:val="000000"/>
          <w:sz w:val="23"/>
          <w:szCs w:val="23"/>
        </w:rPr>
        <w:t>Επιπροσθέτως, διευκρινίζεται ότι</w:t>
      </w:r>
      <w:r>
        <w:rPr>
          <w:rFonts w:ascii="Calibri" w:hAnsi="Calibri" w:cs="Calibri"/>
          <w:color w:val="000000"/>
          <w:sz w:val="23"/>
          <w:szCs w:val="23"/>
        </w:rPr>
        <w:t xml:space="preserve"> :</w:t>
      </w:r>
    </w:p>
    <w:p w14:paraId="02411A71" w14:textId="7F238715" w:rsidR="005003B7" w:rsidRPr="00FB4D67" w:rsidRDefault="005003B7" w:rsidP="00FB4D67">
      <w:pPr>
        <w:pStyle w:val="ListParagraph"/>
        <w:numPr>
          <w:ilvl w:val="0"/>
          <w:numId w:val="4"/>
        </w:numPr>
        <w:autoSpaceDE w:val="0"/>
        <w:autoSpaceDN w:val="0"/>
        <w:adjustRightInd w:val="0"/>
        <w:spacing w:after="0" w:line="240" w:lineRule="auto"/>
        <w:jc w:val="both"/>
        <w:rPr>
          <w:rFonts w:ascii="Calibri" w:hAnsi="Calibri" w:cs="Calibri"/>
          <w:color w:val="000000"/>
          <w:sz w:val="23"/>
          <w:szCs w:val="23"/>
        </w:rPr>
      </w:pPr>
      <w:r w:rsidRPr="00FB4D67">
        <w:rPr>
          <w:rFonts w:ascii="Calibri" w:hAnsi="Calibri" w:cs="Calibri"/>
          <w:color w:val="000000"/>
          <w:sz w:val="23"/>
          <w:szCs w:val="23"/>
        </w:rPr>
        <w:t xml:space="preserve">δεν υπολογίζεται για μισθολογική εξέλιξη η στρατιωτική υπηρεσία κληρωτού και εφέδρου, καθώς και ο χρόνος φοίτησης σε σχολές, καθόσον δεν αποτελούν χρόνο πραγματικής δημόσιας υπηρεσίας που </w:t>
      </w:r>
      <w:proofErr w:type="spellStart"/>
      <w:r w:rsidRPr="00FB4D67">
        <w:rPr>
          <w:rFonts w:ascii="Calibri" w:hAnsi="Calibri" w:cs="Calibri"/>
          <w:color w:val="000000"/>
          <w:sz w:val="23"/>
          <w:szCs w:val="23"/>
        </w:rPr>
        <w:t>διανύθηκε</w:t>
      </w:r>
      <w:proofErr w:type="spellEnd"/>
      <w:r w:rsidRPr="00FB4D67">
        <w:rPr>
          <w:rFonts w:ascii="Calibri" w:hAnsi="Calibri" w:cs="Calibri"/>
          <w:color w:val="000000"/>
          <w:sz w:val="23"/>
          <w:szCs w:val="23"/>
        </w:rPr>
        <w:t xml:space="preserve"> με σχέση εξαρτημένης εργασίας δημοσίου ή ιδιωτικού δικαίου. </w:t>
      </w:r>
    </w:p>
    <w:p w14:paraId="16A016A1" w14:textId="6F39D179" w:rsidR="005003B7" w:rsidRPr="00FB4D67" w:rsidRDefault="005003B7" w:rsidP="00FB4D67">
      <w:pPr>
        <w:pStyle w:val="ListParagraph"/>
        <w:numPr>
          <w:ilvl w:val="0"/>
          <w:numId w:val="4"/>
        </w:numPr>
        <w:autoSpaceDE w:val="0"/>
        <w:autoSpaceDN w:val="0"/>
        <w:adjustRightInd w:val="0"/>
        <w:spacing w:after="0" w:line="240" w:lineRule="auto"/>
        <w:jc w:val="both"/>
        <w:rPr>
          <w:rFonts w:ascii="Calibri" w:hAnsi="Calibri" w:cs="Calibri"/>
          <w:color w:val="000000"/>
          <w:sz w:val="23"/>
          <w:szCs w:val="23"/>
        </w:rPr>
      </w:pPr>
      <w:r w:rsidRPr="00FB4D67">
        <w:rPr>
          <w:rFonts w:ascii="Calibri" w:hAnsi="Calibri" w:cs="Calibri"/>
          <w:color w:val="000000"/>
          <w:sz w:val="23"/>
          <w:szCs w:val="23"/>
        </w:rPr>
        <w:t xml:space="preserve">οι ανωτέρω αναγνωριζόμενοι χρόνοι προϋπηρεσίας δεν θα πρέπει να συμπίπτουν με ήδη αναγνωρισθέντα χρόνο. </w:t>
      </w:r>
    </w:p>
    <w:p w14:paraId="1690CD19" w14:textId="4309B752" w:rsidR="005003B7" w:rsidRPr="00FB4D67" w:rsidRDefault="005003B7" w:rsidP="00FB4D67">
      <w:pPr>
        <w:pStyle w:val="ListParagraph"/>
        <w:numPr>
          <w:ilvl w:val="0"/>
          <w:numId w:val="4"/>
        </w:numPr>
        <w:autoSpaceDE w:val="0"/>
        <w:autoSpaceDN w:val="0"/>
        <w:adjustRightInd w:val="0"/>
        <w:spacing w:after="0" w:line="240" w:lineRule="auto"/>
        <w:jc w:val="both"/>
        <w:rPr>
          <w:rFonts w:ascii="Calibri" w:hAnsi="Calibri" w:cs="Calibri"/>
          <w:color w:val="000000"/>
          <w:sz w:val="23"/>
          <w:szCs w:val="23"/>
        </w:rPr>
      </w:pPr>
      <w:r w:rsidRPr="00FB4D67">
        <w:rPr>
          <w:rFonts w:ascii="Calibri" w:hAnsi="Calibri" w:cs="Calibri"/>
          <w:color w:val="000000"/>
          <w:sz w:val="23"/>
          <w:szCs w:val="23"/>
        </w:rPr>
        <w:t xml:space="preserve">απαραίτητη προϋπόθεση για την αναγνώριση κάθε προϋπηρεσίας, είναι να μην έχει ήδη χρησιμοποιηθεί για τη χορήγηση καμίας άλλης οικονομικής παροχής (καταβολή αποζημίωσης) ή αναγνώρισης συνταξιοδοτικού δικαιώματος. </w:t>
      </w:r>
    </w:p>
    <w:p w14:paraId="5A7FF50F" w14:textId="77777777" w:rsidR="00536330" w:rsidRDefault="005003B7" w:rsidP="00B171C3">
      <w:pPr>
        <w:pStyle w:val="Default"/>
        <w:numPr>
          <w:ilvl w:val="0"/>
          <w:numId w:val="4"/>
        </w:numPr>
        <w:jc w:val="both"/>
        <w:rPr>
          <w:b/>
          <w:bCs/>
          <w:sz w:val="23"/>
          <w:szCs w:val="23"/>
        </w:rPr>
      </w:pPr>
      <w:r w:rsidRPr="005003B7">
        <w:rPr>
          <w:b/>
          <w:bCs/>
          <w:sz w:val="23"/>
          <w:szCs w:val="23"/>
        </w:rPr>
        <w:t xml:space="preserve">Επιπλέον, η αναγνώριση των ανωτέρω υπηρεσιών πραγματοποιείται με απόφαση του αρμόδιου οργάνου και τα οικονομικά αποτελέσματα ισχύουν από την ημερομηνία υποβολής της σχετικής αίτησης </w:t>
      </w:r>
      <w:r w:rsidRPr="00FB4D67">
        <w:rPr>
          <w:b/>
          <w:bCs/>
          <w:sz w:val="23"/>
          <w:szCs w:val="23"/>
          <w:u w:val="single"/>
        </w:rPr>
        <w:t>και του συνόλου</w:t>
      </w:r>
      <w:r w:rsidRPr="005003B7">
        <w:rPr>
          <w:b/>
          <w:bCs/>
          <w:sz w:val="23"/>
          <w:szCs w:val="23"/>
        </w:rPr>
        <w:t xml:space="preserve"> των απαραίτητων δικαιολογητικών.</w:t>
      </w:r>
    </w:p>
    <w:p w14:paraId="5520BF6E" w14:textId="77777777" w:rsidR="00536330" w:rsidRDefault="00536330" w:rsidP="00536330">
      <w:pPr>
        <w:pStyle w:val="Default"/>
        <w:jc w:val="both"/>
        <w:rPr>
          <w:b/>
          <w:bCs/>
          <w:sz w:val="23"/>
          <w:szCs w:val="23"/>
        </w:rPr>
      </w:pPr>
    </w:p>
    <w:p w14:paraId="583DD333" w14:textId="77777777" w:rsidR="00536330" w:rsidRDefault="00536330" w:rsidP="00536330">
      <w:pPr>
        <w:pStyle w:val="Default"/>
        <w:jc w:val="both"/>
        <w:rPr>
          <w:b/>
          <w:bCs/>
          <w:sz w:val="23"/>
          <w:szCs w:val="23"/>
        </w:rPr>
      </w:pPr>
    </w:p>
    <w:p w14:paraId="26913A3A" w14:textId="645CD3FF" w:rsidR="00B171C3" w:rsidRPr="00536330" w:rsidRDefault="00335D4E" w:rsidP="00536330">
      <w:pPr>
        <w:pStyle w:val="Default"/>
        <w:jc w:val="both"/>
        <w:rPr>
          <w:b/>
          <w:bCs/>
          <w:sz w:val="23"/>
          <w:szCs w:val="23"/>
        </w:rPr>
      </w:pPr>
      <w:r w:rsidRPr="00536330">
        <w:rPr>
          <w:color w:val="auto"/>
          <w:sz w:val="23"/>
          <w:szCs w:val="23"/>
        </w:rPr>
        <w:t xml:space="preserve">Σχετική νομοθεσία: </w:t>
      </w:r>
    </w:p>
    <w:p w14:paraId="2054582C" w14:textId="2FD5B4BA" w:rsidR="00335D4E" w:rsidRPr="008B1347" w:rsidRDefault="00335D4E" w:rsidP="00335D4E">
      <w:pPr>
        <w:spacing w:after="0" w:line="240" w:lineRule="auto"/>
        <w:ind w:left="-113" w:right="-113"/>
        <w:jc w:val="both"/>
        <w:rPr>
          <w:rFonts w:eastAsia="Calibri" w:cstheme="minorHAnsi"/>
        </w:rPr>
      </w:pPr>
      <w:r w:rsidRPr="008B1347">
        <w:rPr>
          <w:rFonts w:cstheme="minorHAnsi"/>
        </w:rPr>
        <w:t>ν. 4354/2015</w:t>
      </w:r>
      <w:r w:rsidR="00536330" w:rsidRPr="008B1347">
        <w:rPr>
          <w:rFonts w:cstheme="minorHAnsi"/>
        </w:rPr>
        <w:t xml:space="preserve">  (ΦΕΚ 176/τ. Α΄/16-12-2015)</w:t>
      </w:r>
      <w:r w:rsidRPr="008B1347">
        <w:rPr>
          <w:rFonts w:cstheme="minorHAnsi"/>
        </w:rPr>
        <w:t xml:space="preserve"> </w:t>
      </w:r>
    </w:p>
    <w:p w14:paraId="35FA1717" w14:textId="3C9BBD51" w:rsidR="00335D4E" w:rsidRPr="008B1347" w:rsidRDefault="00335D4E" w:rsidP="00335D4E">
      <w:pPr>
        <w:spacing w:after="0" w:line="240" w:lineRule="auto"/>
        <w:ind w:left="-113" w:right="-113"/>
        <w:jc w:val="both"/>
        <w:rPr>
          <w:rFonts w:cstheme="minorHAnsi"/>
        </w:rPr>
      </w:pPr>
      <w:r w:rsidRPr="008B1347">
        <w:rPr>
          <w:rFonts w:cstheme="minorHAnsi"/>
        </w:rPr>
        <w:t>ν.4472/2017</w:t>
      </w:r>
      <w:r w:rsidR="00536330" w:rsidRPr="008B1347">
        <w:rPr>
          <w:rFonts w:cstheme="minorHAnsi"/>
        </w:rPr>
        <w:t xml:space="preserve"> (ΦΕΚ  </w:t>
      </w:r>
      <w:r w:rsidRPr="008B1347">
        <w:rPr>
          <w:rFonts w:cstheme="minorHAnsi"/>
        </w:rPr>
        <w:t>74/</w:t>
      </w:r>
      <w:r w:rsidR="00536330" w:rsidRPr="008B1347">
        <w:rPr>
          <w:rFonts w:cstheme="minorHAnsi"/>
        </w:rPr>
        <w:t>τ. Α΄/</w:t>
      </w:r>
      <w:r w:rsidRPr="008B1347">
        <w:rPr>
          <w:rFonts w:cstheme="minorHAnsi"/>
        </w:rPr>
        <w:t>19-5-2017</w:t>
      </w:r>
      <w:r w:rsidR="00536330" w:rsidRPr="008B1347">
        <w:rPr>
          <w:rFonts w:cstheme="minorHAnsi"/>
        </w:rPr>
        <w:t>)</w:t>
      </w:r>
    </w:p>
    <w:p w14:paraId="034774B6" w14:textId="77777777" w:rsidR="00536330" w:rsidRPr="008B1347" w:rsidRDefault="00335D4E" w:rsidP="00536330">
      <w:pPr>
        <w:spacing w:after="0" w:line="240" w:lineRule="auto"/>
        <w:ind w:left="-113" w:right="-113"/>
        <w:jc w:val="both"/>
        <w:rPr>
          <w:rFonts w:cstheme="minorHAnsi"/>
        </w:rPr>
      </w:pPr>
      <w:r w:rsidRPr="008B1347">
        <w:rPr>
          <w:rFonts w:cstheme="minorHAnsi"/>
        </w:rPr>
        <w:t>ν.4957/2022</w:t>
      </w:r>
      <w:r w:rsidR="00536330" w:rsidRPr="008B1347">
        <w:rPr>
          <w:rFonts w:cstheme="minorHAnsi"/>
        </w:rPr>
        <w:t xml:space="preserve"> (ΦΕΚ 141/τ. Α΄/21-7-2022)</w:t>
      </w:r>
    </w:p>
    <w:p w14:paraId="6A06EBEF" w14:textId="3D5BBBFC" w:rsidR="00B171C3" w:rsidRDefault="00226235" w:rsidP="00536330">
      <w:pPr>
        <w:spacing w:after="0" w:line="240" w:lineRule="auto"/>
        <w:ind w:left="-113" w:right="-113"/>
        <w:jc w:val="both"/>
        <w:rPr>
          <w:sz w:val="23"/>
          <w:szCs w:val="23"/>
        </w:rPr>
      </w:pPr>
      <w:r w:rsidRPr="008B1347">
        <w:rPr>
          <w:rFonts w:cstheme="minorHAnsi"/>
        </w:rPr>
        <w:t>ν.5045/2023</w:t>
      </w:r>
      <w:r w:rsidR="00536330" w:rsidRPr="008B1347">
        <w:rPr>
          <w:rFonts w:cstheme="minorHAnsi"/>
        </w:rPr>
        <w:t xml:space="preserve"> (ΦΕΚ 136/τ. Α΄/29-7-2023)</w:t>
      </w:r>
      <w:r w:rsidR="00536330">
        <w:rPr>
          <w:rFonts w:cstheme="minorHAnsi"/>
        </w:rPr>
        <w:t xml:space="preserve"> </w:t>
      </w:r>
    </w:p>
    <w:p w14:paraId="442E7B6A" w14:textId="77777777" w:rsidR="00B171C3" w:rsidRDefault="00B171C3" w:rsidP="00B171C3">
      <w:pPr>
        <w:pStyle w:val="Default"/>
        <w:jc w:val="both"/>
        <w:rPr>
          <w:sz w:val="23"/>
          <w:szCs w:val="23"/>
        </w:rPr>
      </w:pPr>
    </w:p>
    <w:p w14:paraId="5918CBF9" w14:textId="02D845D5" w:rsidR="00B171C3" w:rsidRDefault="00B171C3" w:rsidP="00B171C3">
      <w:pPr>
        <w:pStyle w:val="Default"/>
        <w:jc w:val="both"/>
        <w:rPr>
          <w:sz w:val="23"/>
          <w:szCs w:val="23"/>
        </w:rPr>
      </w:pPr>
    </w:p>
    <w:p w14:paraId="3DFBB985" w14:textId="41A94A4E" w:rsidR="00815E73" w:rsidRDefault="00815E73" w:rsidP="00B171C3">
      <w:pPr>
        <w:pStyle w:val="Default"/>
        <w:jc w:val="both"/>
        <w:rPr>
          <w:sz w:val="23"/>
          <w:szCs w:val="23"/>
        </w:rPr>
      </w:pPr>
    </w:p>
    <w:p w14:paraId="169460B7" w14:textId="554EFFCE" w:rsidR="008B1347" w:rsidRDefault="008B1347" w:rsidP="00B171C3">
      <w:pPr>
        <w:pStyle w:val="Default"/>
        <w:jc w:val="both"/>
        <w:rPr>
          <w:sz w:val="23"/>
          <w:szCs w:val="23"/>
        </w:rPr>
      </w:pPr>
    </w:p>
    <w:p w14:paraId="52B86BEF" w14:textId="08119176" w:rsidR="008B1347" w:rsidRDefault="008B1347" w:rsidP="00B171C3">
      <w:pPr>
        <w:pStyle w:val="Default"/>
        <w:jc w:val="both"/>
        <w:rPr>
          <w:sz w:val="23"/>
          <w:szCs w:val="23"/>
        </w:rPr>
      </w:pPr>
    </w:p>
    <w:p w14:paraId="250602FB" w14:textId="72AD29FA" w:rsidR="008B1347" w:rsidRDefault="008B1347" w:rsidP="00B171C3">
      <w:pPr>
        <w:pStyle w:val="Default"/>
        <w:jc w:val="both"/>
        <w:rPr>
          <w:sz w:val="23"/>
          <w:szCs w:val="23"/>
        </w:rPr>
      </w:pPr>
    </w:p>
    <w:p w14:paraId="78305101" w14:textId="70A096DC" w:rsidR="008B1347" w:rsidRDefault="008B1347" w:rsidP="00B171C3">
      <w:pPr>
        <w:pStyle w:val="Default"/>
        <w:jc w:val="both"/>
        <w:rPr>
          <w:sz w:val="23"/>
          <w:szCs w:val="23"/>
        </w:rPr>
      </w:pPr>
    </w:p>
    <w:p w14:paraId="5BC86DBB" w14:textId="332689DB" w:rsidR="008B1347" w:rsidRDefault="008B1347" w:rsidP="00B171C3">
      <w:pPr>
        <w:pStyle w:val="Default"/>
        <w:jc w:val="both"/>
        <w:rPr>
          <w:sz w:val="23"/>
          <w:szCs w:val="23"/>
        </w:rPr>
      </w:pPr>
    </w:p>
    <w:p w14:paraId="6883781D" w14:textId="16A3DD69" w:rsidR="008B1347" w:rsidRDefault="008B1347" w:rsidP="00B171C3">
      <w:pPr>
        <w:pStyle w:val="Default"/>
        <w:jc w:val="both"/>
        <w:rPr>
          <w:sz w:val="23"/>
          <w:szCs w:val="23"/>
        </w:rPr>
      </w:pPr>
    </w:p>
    <w:p w14:paraId="2771B5B3" w14:textId="5054627A" w:rsidR="008B1347" w:rsidRDefault="008B1347" w:rsidP="00B171C3">
      <w:pPr>
        <w:pStyle w:val="Default"/>
        <w:jc w:val="both"/>
        <w:rPr>
          <w:sz w:val="23"/>
          <w:szCs w:val="23"/>
        </w:rPr>
      </w:pPr>
    </w:p>
    <w:p w14:paraId="5052C2FA" w14:textId="120ED6CD" w:rsidR="008B1347" w:rsidRDefault="008B1347" w:rsidP="00B171C3">
      <w:pPr>
        <w:pStyle w:val="Default"/>
        <w:jc w:val="both"/>
        <w:rPr>
          <w:sz w:val="23"/>
          <w:szCs w:val="23"/>
        </w:rPr>
      </w:pPr>
    </w:p>
    <w:p w14:paraId="5E53321D" w14:textId="38B672DA" w:rsidR="008B1347" w:rsidRDefault="008B1347" w:rsidP="00B171C3">
      <w:pPr>
        <w:pStyle w:val="Default"/>
        <w:jc w:val="both"/>
        <w:rPr>
          <w:sz w:val="23"/>
          <w:szCs w:val="23"/>
        </w:rPr>
      </w:pPr>
    </w:p>
    <w:p w14:paraId="4A60F9C0" w14:textId="055A0B74" w:rsidR="008B1347" w:rsidRDefault="008B1347" w:rsidP="00B171C3">
      <w:pPr>
        <w:pStyle w:val="Default"/>
        <w:jc w:val="both"/>
        <w:rPr>
          <w:sz w:val="23"/>
          <w:szCs w:val="23"/>
        </w:rPr>
      </w:pPr>
    </w:p>
    <w:p w14:paraId="6A76064E" w14:textId="4CDCBBC5" w:rsidR="008B1347" w:rsidRDefault="008B1347" w:rsidP="00B171C3">
      <w:pPr>
        <w:pStyle w:val="Default"/>
        <w:jc w:val="both"/>
        <w:rPr>
          <w:sz w:val="23"/>
          <w:szCs w:val="23"/>
        </w:rPr>
      </w:pPr>
    </w:p>
    <w:p w14:paraId="4B1C61D0" w14:textId="1AE13BF6" w:rsidR="008B1347" w:rsidRDefault="008B1347" w:rsidP="00B171C3">
      <w:pPr>
        <w:pStyle w:val="Default"/>
        <w:jc w:val="both"/>
        <w:rPr>
          <w:sz w:val="23"/>
          <w:szCs w:val="23"/>
        </w:rPr>
      </w:pPr>
    </w:p>
    <w:p w14:paraId="4DC60636" w14:textId="40E92826" w:rsidR="008B1347" w:rsidRDefault="008B1347" w:rsidP="00B171C3">
      <w:pPr>
        <w:pStyle w:val="Default"/>
        <w:jc w:val="both"/>
        <w:rPr>
          <w:sz w:val="23"/>
          <w:szCs w:val="23"/>
        </w:rPr>
      </w:pPr>
    </w:p>
    <w:p w14:paraId="4BB60E2C" w14:textId="224A9C0E" w:rsidR="008B1347" w:rsidRDefault="008B1347" w:rsidP="00B171C3">
      <w:pPr>
        <w:pStyle w:val="Default"/>
        <w:jc w:val="both"/>
        <w:rPr>
          <w:sz w:val="23"/>
          <w:szCs w:val="23"/>
        </w:rPr>
      </w:pPr>
    </w:p>
    <w:p w14:paraId="23519869" w14:textId="0C50A706" w:rsidR="008B1347" w:rsidRDefault="008B1347" w:rsidP="00B171C3">
      <w:pPr>
        <w:pStyle w:val="Default"/>
        <w:jc w:val="both"/>
        <w:rPr>
          <w:sz w:val="23"/>
          <w:szCs w:val="23"/>
        </w:rPr>
      </w:pPr>
    </w:p>
    <w:p w14:paraId="0D245179" w14:textId="77777777" w:rsidR="008B1347" w:rsidRDefault="008B1347" w:rsidP="00B171C3">
      <w:pPr>
        <w:pStyle w:val="Default"/>
        <w:jc w:val="both"/>
        <w:rPr>
          <w:sz w:val="23"/>
          <w:szCs w:val="23"/>
        </w:rPr>
      </w:pPr>
    </w:p>
    <w:p w14:paraId="5E26C1B8" w14:textId="77777777" w:rsidR="00815E73" w:rsidRDefault="00815E73" w:rsidP="00B171C3">
      <w:pPr>
        <w:pStyle w:val="Default"/>
        <w:jc w:val="both"/>
        <w:rPr>
          <w:sz w:val="23"/>
          <w:szCs w:val="23"/>
        </w:rPr>
      </w:pPr>
    </w:p>
    <w:p w14:paraId="284458C6" w14:textId="77777777" w:rsidR="00B171C3" w:rsidRDefault="00B171C3" w:rsidP="00B171C3">
      <w:pPr>
        <w:pStyle w:val="Default"/>
        <w:jc w:val="both"/>
        <w:rPr>
          <w:sz w:val="23"/>
          <w:szCs w:val="23"/>
        </w:rPr>
      </w:pPr>
    </w:p>
    <w:p w14:paraId="127C3C72" w14:textId="632FF3CF" w:rsidR="00AD3B51" w:rsidRPr="008B1347" w:rsidRDefault="00AD3B51" w:rsidP="00912FAD">
      <w:pPr>
        <w:pStyle w:val="Default"/>
        <w:jc w:val="both"/>
        <w:rPr>
          <w:rFonts w:asciiTheme="minorHAnsi" w:eastAsia="Times New Roman" w:hAnsiTheme="minorHAnsi" w:cstheme="minorHAnsi"/>
          <w:sz w:val="28"/>
          <w:szCs w:val="28"/>
          <w:lang w:eastAsia="el-GR"/>
        </w:rPr>
      </w:pPr>
      <w:r w:rsidRPr="008B1347">
        <w:rPr>
          <w:rFonts w:asciiTheme="minorHAnsi" w:eastAsia="Times New Roman" w:hAnsiTheme="minorHAnsi" w:cstheme="minorHAnsi"/>
          <w:b/>
          <w:bCs/>
          <w:sz w:val="28"/>
          <w:szCs w:val="28"/>
          <w:lang w:eastAsia="el-GR"/>
        </w:rPr>
        <w:t>Ν. 4354/2015</w:t>
      </w:r>
      <w:r w:rsidR="007E6F12" w:rsidRPr="008B1347">
        <w:rPr>
          <w:rFonts w:asciiTheme="minorHAnsi" w:eastAsia="Times New Roman" w:hAnsiTheme="minorHAnsi" w:cstheme="minorHAnsi"/>
          <w:b/>
          <w:bCs/>
          <w:sz w:val="28"/>
          <w:szCs w:val="28"/>
          <w:lang w:eastAsia="el-GR"/>
        </w:rPr>
        <w:t xml:space="preserve"> (Α΄176)</w:t>
      </w:r>
      <w:r w:rsidRPr="008B1347">
        <w:rPr>
          <w:rFonts w:asciiTheme="minorHAnsi" w:eastAsia="Times New Roman" w:hAnsiTheme="minorHAnsi" w:cstheme="minorHAnsi"/>
          <w:sz w:val="28"/>
          <w:szCs w:val="28"/>
          <w:lang w:eastAsia="el-GR"/>
        </w:rPr>
        <w:t xml:space="preserve">                    -</w:t>
      </w:r>
      <w:r w:rsidR="008B1347" w:rsidRPr="008B1347">
        <w:rPr>
          <w:rFonts w:asciiTheme="minorHAnsi" w:eastAsia="Times New Roman" w:hAnsiTheme="minorHAnsi" w:cstheme="minorHAnsi"/>
          <w:sz w:val="28"/>
          <w:szCs w:val="28"/>
          <w:lang w:eastAsia="el-GR"/>
        </w:rPr>
        <w:t xml:space="preserve"> </w:t>
      </w:r>
    </w:p>
    <w:p w14:paraId="48E4D562" w14:textId="2D1179D9" w:rsidR="00AD3B51" w:rsidRPr="008B1347"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8B1347">
        <w:rPr>
          <w:rFonts w:eastAsia="Times New Roman" w:cstheme="minorHAnsi"/>
          <w:color w:val="000000"/>
          <w:sz w:val="20"/>
          <w:szCs w:val="20"/>
          <w:lang w:eastAsia="el-GR"/>
        </w:rPr>
        <w:t>ΚΕΦΑΛΑΙΟ Β</w:t>
      </w:r>
    </w:p>
    <w:p w14:paraId="0DDAEFFD" w14:textId="77777777" w:rsidR="00AD3B51" w:rsidRPr="008B1347"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2A32C0D8" w14:textId="1EE093D6" w:rsidR="00AD3B51" w:rsidRPr="008B1347"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8B1347">
        <w:rPr>
          <w:rFonts w:eastAsia="Times New Roman" w:cstheme="minorHAnsi"/>
          <w:color w:val="000000"/>
          <w:sz w:val="20"/>
          <w:szCs w:val="20"/>
          <w:lang w:eastAsia="el-GR"/>
        </w:rPr>
        <w:t xml:space="preserve">  </w:t>
      </w:r>
      <w:proofErr w:type="spellStart"/>
      <w:r w:rsidRPr="008B1347">
        <w:rPr>
          <w:rFonts w:eastAsia="Times New Roman" w:cstheme="minorHAnsi"/>
          <w:color w:val="000000"/>
          <w:sz w:val="20"/>
          <w:szCs w:val="20"/>
          <w:lang w:eastAsia="el-GR"/>
        </w:rPr>
        <w:t>Αρθρο</w:t>
      </w:r>
      <w:proofErr w:type="spellEnd"/>
      <w:r w:rsidRPr="008B1347">
        <w:rPr>
          <w:rFonts w:eastAsia="Times New Roman" w:cstheme="minorHAnsi"/>
          <w:color w:val="000000"/>
          <w:sz w:val="20"/>
          <w:szCs w:val="20"/>
          <w:lang w:eastAsia="el-GR"/>
        </w:rPr>
        <w:t xml:space="preserve"> 7</w:t>
      </w:r>
    </w:p>
    <w:p w14:paraId="781CE187" w14:textId="77777777" w:rsidR="00AD3B51" w:rsidRPr="008B1347"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0704E7B1"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8B1347">
        <w:rPr>
          <w:rFonts w:eastAsia="Times New Roman" w:cstheme="minorHAnsi"/>
          <w:color w:val="000000"/>
          <w:sz w:val="20"/>
          <w:szCs w:val="20"/>
          <w:lang w:eastAsia="el-GR"/>
        </w:rPr>
        <w:t xml:space="preserve"> Πεδίο εφαρμογής</w:t>
      </w:r>
    </w:p>
    <w:p w14:paraId="6239174A"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433F4F3E"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1. Στις διατάξεις του παρόντος υπάγονται οι μόνιμοι και δόκιμοι πολιτικοί δημόσιοι υπάλληλοι, καθώς και οι υπάλληλοι με σχέση εργασίας ιδιωτικού δικαίου αορίστου και ορισμένου χρόνου:</w:t>
      </w:r>
    </w:p>
    <w:p w14:paraId="6ECFE3CC"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386306FD"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 των φορέων της περίπτωσης στ` της παρ. 1 του άρθρου 14 του ν. 4270/2014 (Α` 143),</w:t>
      </w:r>
    </w:p>
    <w:p w14:paraId="61A01A13"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β) των Ανεξάρτητων Διοικητικών Αρχών (Α.Δ.Α.), της περίπτωσης γ` της παρ. 1 του άρθρου 14 του ν. 4270/ 2014 (Α` 143),</w:t>
      </w:r>
    </w:p>
    <w:p w14:paraId="06740493"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 των Οργανισμών Κοινωνικής Ασφάλισης (Ο.Κ.Α.),</w:t>
      </w:r>
    </w:p>
    <w:p w14:paraId="541CAC45"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δ) των Οργανισμών Τοπικής Αυτοδιοίκησης (Ο.Τ.Α.) πρώτου και δεύτερου βαθμού,</w:t>
      </w:r>
    </w:p>
    <w:p w14:paraId="6DBF4C00"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ε) των Νομικών Προσώπων Δημοσίου Δικαίου (Ν.Π.Δ.Δ.),</w:t>
      </w:r>
    </w:p>
    <w:p w14:paraId="77614588"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στ</w:t>
      </w:r>
      <w:proofErr w:type="spellEnd"/>
      <w:r w:rsidRPr="00EB10AF">
        <w:rPr>
          <w:rFonts w:eastAsia="Times New Roman" w:cstheme="minorHAnsi"/>
          <w:color w:val="000000"/>
          <w:sz w:val="20"/>
          <w:szCs w:val="20"/>
          <w:lang w:eastAsia="el-GR"/>
        </w:rPr>
        <w:t xml:space="preserve">) των Νομικών Προσώπων Ιδιωτικού Δικαίου (Ν.Π.Ι.Δ.) που ανήκουν στο κράτος, ή σε Ν.Π.Δ.Δ. ή σε Ο.Τ.Α.- κατά την έννοια της επίτευξης κρατικού ή δημόσιου ή </w:t>
      </w:r>
      <w:proofErr w:type="spellStart"/>
      <w:r w:rsidRPr="00EB10AF">
        <w:rPr>
          <w:rFonts w:eastAsia="Times New Roman" w:cstheme="minorHAnsi"/>
          <w:color w:val="000000"/>
          <w:sz w:val="20"/>
          <w:szCs w:val="20"/>
          <w:lang w:eastAsia="el-GR"/>
        </w:rPr>
        <w:t>αυτοδιοικητικού</w:t>
      </w:r>
      <w:proofErr w:type="spellEnd"/>
      <w:r w:rsidRPr="00EB10AF">
        <w:rPr>
          <w:rFonts w:eastAsia="Times New Roman" w:cstheme="minorHAnsi"/>
          <w:color w:val="000000"/>
          <w:sz w:val="20"/>
          <w:szCs w:val="20"/>
          <w:lang w:eastAsia="el-GR"/>
        </w:rPr>
        <w:t xml:space="preserve">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συμπεριλαμβανομένων των Κέντρων Πρόληψης των Εξαρτήσεων και Προαγωγής της Ψυχοκοινωνικής Υγείας,</w:t>
      </w:r>
    </w:p>
    <w:p w14:paraId="6EA1D785"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ζ) των Δημοσίων Επιχειρήσεων, Οργανισμών και Ανώνυμων Εταιρειών (Δ.Ε.Κ.Ο.), που υπάγονται στο πεδίο εφαρμογής των διατάξεων του Κεφαλαίου Α` του ν. 3429/ 2005 (Α` 314),</w:t>
      </w:r>
    </w:p>
    <w:p w14:paraId="1A15B234"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η) οι εκπαιδευτικοί της πρωτοβάθμιας και δευτεροβάθμιας εκπαίδευσης,</w:t>
      </w:r>
    </w:p>
    <w:p w14:paraId="4ADB8280"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θ) οι υπάλληλοι της Γραμματείας των Δικαστηρίων και Εισαγγελιών, των </w:t>
      </w:r>
      <w:proofErr w:type="spellStart"/>
      <w:r w:rsidRPr="00EB10AF">
        <w:rPr>
          <w:rFonts w:eastAsia="Times New Roman" w:cstheme="minorHAnsi"/>
          <w:color w:val="000000"/>
          <w:sz w:val="20"/>
          <w:szCs w:val="20"/>
          <w:lang w:eastAsia="el-GR"/>
        </w:rPr>
        <w:t>Εμμισθων</w:t>
      </w:r>
      <w:proofErr w:type="spellEnd"/>
      <w:r w:rsidRPr="00EB10AF">
        <w:rPr>
          <w:rFonts w:eastAsia="Times New Roman" w:cstheme="minorHAnsi"/>
          <w:color w:val="000000"/>
          <w:sz w:val="20"/>
          <w:szCs w:val="20"/>
          <w:lang w:eastAsia="el-GR"/>
        </w:rPr>
        <w:t xml:space="preserve"> Υποθηκοφυλακείων και Κτηματολογικών Γραφείων της χώρας,</w:t>
      </w:r>
    </w:p>
    <w:p w14:paraId="09CFBA53"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ι) οι ιατροί υπηρεσίας υπαίθρου και οι μόνιμοι αγροτικοί ιατροί,</w:t>
      </w:r>
    </w:p>
    <w:p w14:paraId="05E94765"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ια</w:t>
      </w:r>
      <w:proofErr w:type="spellEnd"/>
      <w:r w:rsidRPr="00EB10AF">
        <w:rPr>
          <w:rFonts w:eastAsia="Times New Roman" w:cstheme="minorHAnsi"/>
          <w:color w:val="000000"/>
          <w:sz w:val="20"/>
          <w:szCs w:val="20"/>
          <w:lang w:eastAsia="el-GR"/>
        </w:rPr>
        <w:t>) οι υπάλληλοι της Βουλής, σύμφωνα με τα ειδικότερα οριζόμενα στον Κανονισμό της,</w:t>
      </w:r>
    </w:p>
    <w:p w14:paraId="6DC11DB1"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ιβ</w:t>
      </w:r>
      <w:proofErr w:type="spellEnd"/>
      <w:r w:rsidRPr="00EB10AF">
        <w:rPr>
          <w:rFonts w:eastAsia="Times New Roman" w:cstheme="minorHAnsi"/>
          <w:color w:val="000000"/>
          <w:sz w:val="20"/>
          <w:szCs w:val="20"/>
          <w:lang w:eastAsia="el-GR"/>
        </w:rPr>
        <w:t>) οι υπάλληλοι και το ειδικό επιστημονικό προσωπικό των Ανεξάρτητων Διοικητικών Αρχών (Α.Δ.Α.), της Επιτροπής Κεφαλαιαγοράς, της Επιτροπής Λογιστικής Τυποποίησης και Ελέγχων,</w:t>
      </w:r>
    </w:p>
    <w:p w14:paraId="1EFA2C29" w14:textId="54E2FEB2"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ιγ</w:t>
      </w:r>
      <w:proofErr w:type="spellEnd"/>
      <w:r w:rsidRPr="00EB10AF">
        <w:rPr>
          <w:rFonts w:eastAsia="Times New Roman" w:cstheme="minorHAnsi"/>
          <w:color w:val="000000"/>
          <w:sz w:val="20"/>
          <w:szCs w:val="20"/>
          <w:lang w:eastAsia="el-GR"/>
        </w:rPr>
        <w:t xml:space="preserve">) οι υπάλληλοι των Τοπικών Ενώσεων Δήμων και Κοινοτήτων (Τ.Ε.Δ.Κ.) και Περιφερειακών Ενώσεων Δήμων (Π.Ε.Δ.) της Κεντρικής </w:t>
      </w:r>
      <w:proofErr w:type="spellStart"/>
      <w:r w:rsidRPr="00EB10AF">
        <w:rPr>
          <w:rFonts w:eastAsia="Times New Roman" w:cstheme="minorHAnsi"/>
          <w:color w:val="000000"/>
          <w:sz w:val="20"/>
          <w:szCs w:val="20"/>
          <w:lang w:eastAsia="el-GR"/>
        </w:rPr>
        <w:t>Ενωσης</w:t>
      </w:r>
      <w:proofErr w:type="spellEnd"/>
      <w:r w:rsidRPr="00EB10AF">
        <w:rPr>
          <w:rFonts w:eastAsia="Times New Roman" w:cstheme="minorHAnsi"/>
          <w:color w:val="000000"/>
          <w:sz w:val="20"/>
          <w:szCs w:val="20"/>
          <w:lang w:eastAsia="el-GR"/>
        </w:rPr>
        <w:t xml:space="preserve"> Δήμων Ελλάδος (Κ.Ε.Δ.Ε.) και της </w:t>
      </w:r>
      <w:proofErr w:type="spellStart"/>
      <w:r w:rsidRPr="00EB10AF">
        <w:rPr>
          <w:rFonts w:eastAsia="Times New Roman" w:cstheme="minorHAnsi"/>
          <w:color w:val="000000"/>
          <w:sz w:val="20"/>
          <w:szCs w:val="20"/>
          <w:lang w:eastAsia="el-GR"/>
        </w:rPr>
        <w:t>Ενωσης</w:t>
      </w:r>
      <w:proofErr w:type="spellEnd"/>
      <w:r w:rsidRPr="00EB10AF">
        <w:rPr>
          <w:rFonts w:eastAsia="Times New Roman" w:cstheme="minorHAnsi"/>
          <w:color w:val="000000"/>
          <w:sz w:val="20"/>
          <w:szCs w:val="20"/>
          <w:lang w:eastAsia="el-GR"/>
        </w:rPr>
        <w:t xml:space="preserve"> Περιφερειών Ελλάδος (ΕΝ.Π.Ε),</w:t>
      </w:r>
    </w:p>
    <w:p w14:paraId="7E7CF15D" w14:textId="2351CCA8"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ιδ</w:t>
      </w:r>
      <w:proofErr w:type="spellEnd"/>
      <w:r w:rsidRPr="00EB10AF">
        <w:rPr>
          <w:rFonts w:eastAsia="Times New Roman" w:cstheme="minorHAnsi"/>
          <w:color w:val="000000"/>
          <w:sz w:val="20"/>
          <w:szCs w:val="20"/>
          <w:lang w:eastAsia="el-GR"/>
        </w:rPr>
        <w:t>) οι υπάλληλοι των Γενικών και Τοπικών Οργανισμών Εγγείων Βελτιώσεων,</w:t>
      </w:r>
    </w:p>
    <w:p w14:paraId="50F48239"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ιε</w:t>
      </w:r>
      <w:proofErr w:type="spellEnd"/>
      <w:r w:rsidRPr="00EB10AF">
        <w:rPr>
          <w:rFonts w:eastAsia="Times New Roman" w:cstheme="minorHAnsi"/>
          <w:color w:val="000000"/>
          <w:sz w:val="20"/>
          <w:szCs w:val="20"/>
          <w:lang w:eastAsia="el-GR"/>
        </w:rPr>
        <w:t>) οι υπάλληλοι της Εθνικής Υπηρεσίας Πληροφοριών (Ε.Υ.Π.),]</w:t>
      </w:r>
    </w:p>
    <w:p w14:paraId="4F34B7CC"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347BE6F3"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Η περίπτωση </w:t>
      </w:r>
      <w:proofErr w:type="spellStart"/>
      <w:r w:rsidRPr="00EB10AF">
        <w:rPr>
          <w:rFonts w:eastAsia="Times New Roman" w:cstheme="minorHAnsi"/>
          <w:color w:val="000000"/>
          <w:sz w:val="20"/>
          <w:szCs w:val="20"/>
          <w:lang w:eastAsia="el-GR"/>
        </w:rPr>
        <w:t>ιε</w:t>
      </w:r>
      <w:proofErr w:type="spellEnd"/>
      <w:r w:rsidRPr="00EB10AF">
        <w:rPr>
          <w:rFonts w:eastAsia="Times New Roman" w:cstheme="minorHAnsi"/>
          <w:color w:val="000000"/>
          <w:sz w:val="20"/>
          <w:szCs w:val="20"/>
          <w:lang w:eastAsia="el-GR"/>
        </w:rPr>
        <w:t xml:space="preserve">` της παρ. 1 ΚΑΤΑΡΓΗΘΗΚΕ  από τότε που ίσχυσε και οι περιπτώσεις </w:t>
      </w:r>
      <w:proofErr w:type="spellStart"/>
      <w:r w:rsidRPr="00EB10AF">
        <w:rPr>
          <w:rFonts w:eastAsia="Times New Roman" w:cstheme="minorHAnsi"/>
          <w:color w:val="000000"/>
          <w:sz w:val="20"/>
          <w:szCs w:val="20"/>
          <w:lang w:eastAsia="el-GR"/>
        </w:rPr>
        <w:t>ιστ</w:t>
      </w:r>
      <w:proofErr w:type="spellEnd"/>
      <w:r w:rsidRPr="00EB10AF">
        <w:rPr>
          <w:rFonts w:eastAsia="Times New Roman" w:cstheme="minorHAnsi"/>
          <w:color w:val="000000"/>
          <w:sz w:val="20"/>
          <w:szCs w:val="20"/>
          <w:lang w:eastAsia="el-GR"/>
        </w:rPr>
        <w:t xml:space="preserve">` έως </w:t>
      </w:r>
      <w:proofErr w:type="spellStart"/>
      <w:r w:rsidRPr="00EB10AF">
        <w:rPr>
          <w:rFonts w:eastAsia="Times New Roman" w:cstheme="minorHAnsi"/>
          <w:color w:val="000000"/>
          <w:sz w:val="20"/>
          <w:szCs w:val="20"/>
          <w:lang w:eastAsia="el-GR"/>
        </w:rPr>
        <w:t>ιθ</w:t>
      </w:r>
      <w:proofErr w:type="spellEnd"/>
      <w:r w:rsidRPr="00EB10AF">
        <w:rPr>
          <w:rFonts w:eastAsia="Times New Roman" w:cstheme="minorHAnsi"/>
          <w:color w:val="000000"/>
          <w:sz w:val="20"/>
          <w:szCs w:val="20"/>
          <w:lang w:eastAsia="el-GR"/>
        </w:rPr>
        <w:t>`</w:t>
      </w:r>
    </w:p>
    <w:p w14:paraId="1057C9F4"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της παραγράφου αναριθμήθηκαν σε </w:t>
      </w:r>
      <w:proofErr w:type="spellStart"/>
      <w:r w:rsidRPr="00EB10AF">
        <w:rPr>
          <w:rFonts w:eastAsia="Times New Roman" w:cstheme="minorHAnsi"/>
          <w:color w:val="000000"/>
          <w:sz w:val="20"/>
          <w:szCs w:val="20"/>
          <w:lang w:eastAsia="el-GR"/>
        </w:rPr>
        <w:t>ιε΄έως</w:t>
      </w:r>
      <w:proofErr w:type="spellEnd"/>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ιη΄με</w:t>
      </w:r>
      <w:proofErr w:type="spellEnd"/>
      <w:r w:rsidRPr="00EB10AF">
        <w:rPr>
          <w:rFonts w:eastAsia="Times New Roman" w:cstheme="minorHAnsi"/>
          <w:color w:val="000000"/>
          <w:sz w:val="20"/>
          <w:szCs w:val="20"/>
          <w:lang w:eastAsia="el-GR"/>
        </w:rPr>
        <w:t xml:space="preserve"> το άρθρο 35 παρ.1 Ν.4484/2017,</w:t>
      </w:r>
    </w:p>
    <w:p w14:paraId="12EB48AB"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ΦΕΚ Α 110/1.8.2017.</w:t>
      </w:r>
    </w:p>
    <w:p w14:paraId="674F9658"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7347A015"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roofErr w:type="spellStart"/>
      <w:r w:rsidRPr="00EB10AF">
        <w:rPr>
          <w:rFonts w:eastAsia="Times New Roman" w:cstheme="minorHAnsi"/>
          <w:color w:val="000000"/>
          <w:sz w:val="20"/>
          <w:szCs w:val="20"/>
          <w:lang w:eastAsia="el-GR"/>
        </w:rPr>
        <w:t>ιε</w:t>
      </w:r>
      <w:proofErr w:type="spellEnd"/>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ιστ</w:t>
      </w:r>
      <w:proofErr w:type="spellEnd"/>
      <w:r w:rsidRPr="00EB10AF">
        <w:rPr>
          <w:rFonts w:eastAsia="Times New Roman" w:cstheme="minorHAnsi"/>
          <w:color w:val="000000"/>
          <w:sz w:val="20"/>
          <w:szCs w:val="20"/>
          <w:lang w:eastAsia="el-GR"/>
        </w:rPr>
        <w:t xml:space="preserve">) το προσωπικό των νομικών προσώπων της Ανατολικής Ορθοδόξου Εκκλησίας του Χριστού, των </w:t>
      </w:r>
      <w:proofErr w:type="spellStart"/>
      <w:r w:rsidRPr="00EB10AF">
        <w:rPr>
          <w:rFonts w:eastAsia="Times New Roman" w:cstheme="minorHAnsi"/>
          <w:color w:val="000000"/>
          <w:sz w:val="20"/>
          <w:szCs w:val="20"/>
          <w:lang w:eastAsia="el-GR"/>
        </w:rPr>
        <w:t>εξομοιούμενων</w:t>
      </w:r>
      <w:proofErr w:type="spellEnd"/>
      <w:r w:rsidRPr="00EB10AF">
        <w:rPr>
          <w:rFonts w:eastAsia="Times New Roman" w:cstheme="minorHAnsi"/>
          <w:color w:val="000000"/>
          <w:sz w:val="20"/>
          <w:szCs w:val="20"/>
          <w:lang w:eastAsia="el-GR"/>
        </w:rPr>
        <w:t xml:space="preserve"> προς αυτά κατά την παρ. 3 του άρθρου 63 του ν. 3801/2009 (Α ` 163) των λοιπών εκκλησιών, δογμάτων και κατά το άρθρο 13 του Συντάγματος γνωστών θρησκειών, που επιβαρύνει τον Κρατικό Προϋπολογισμό,</w:t>
      </w:r>
    </w:p>
    <w:p w14:paraId="17D10621"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roofErr w:type="spellStart"/>
      <w:r w:rsidRPr="00EB10AF">
        <w:rPr>
          <w:rFonts w:eastAsia="Times New Roman" w:cstheme="minorHAnsi"/>
          <w:color w:val="000000"/>
          <w:sz w:val="20"/>
          <w:szCs w:val="20"/>
          <w:lang w:eastAsia="el-GR"/>
        </w:rPr>
        <w:t>ιστ</w:t>
      </w:r>
      <w:proofErr w:type="spellEnd"/>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ιζ</w:t>
      </w:r>
      <w:proofErr w:type="spellEnd"/>
      <w:r w:rsidRPr="00EB10AF">
        <w:rPr>
          <w:rFonts w:eastAsia="Times New Roman" w:cstheme="minorHAnsi"/>
          <w:color w:val="000000"/>
          <w:sz w:val="20"/>
          <w:szCs w:val="20"/>
          <w:lang w:eastAsia="el-GR"/>
        </w:rPr>
        <w:t>) οι μετακλητοί υπάλληλοι, οι ειδικοί σύμβουλοι και συνεργάτες, καθώς και οι επιστημονικοί συνεργάτες της Γενικής Γραμματείας του Πρωθυπουργού, της Γενικής Γραμματείας της Κυβέρνησης, της Γενικής Γραμματείας Συντονισμού, των Πολιτικών Γραφείων των μελών της Κυβέρνησης, των Υφυπουργών, των Γενικών, Αναπληρωτών Γενικών και Ειδικών Γραμματέων των Υπουργείων, των Αποκεντρωμένων Διοικήσεων, των αιρετών οργάνων των Ο.Τ.Α. πρώτου και δεύτερου βαθμού, καθώς και των Διοικητών, Υποδιοικητών, Προέδρων, Αντιπροέδρων ή Διευθυνόντων Συμβούλων των νομικών προσώπων που υπάγονται στις διατάξεις  του παρόντος,</w:t>
      </w:r>
    </w:p>
    <w:p w14:paraId="0EDBDF08"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roofErr w:type="spellStart"/>
      <w:r w:rsidRPr="00EB10AF">
        <w:rPr>
          <w:rFonts w:eastAsia="Times New Roman" w:cstheme="minorHAnsi"/>
          <w:color w:val="000000"/>
          <w:sz w:val="20"/>
          <w:szCs w:val="20"/>
          <w:lang w:eastAsia="el-GR"/>
        </w:rPr>
        <w:t>ιζ</w:t>
      </w:r>
      <w:proofErr w:type="spellEnd"/>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ιη</w:t>
      </w:r>
      <w:proofErr w:type="spellEnd"/>
      <w:r w:rsidRPr="00EB10AF">
        <w:rPr>
          <w:rFonts w:eastAsia="Times New Roman" w:cstheme="minorHAnsi"/>
          <w:color w:val="000000"/>
          <w:sz w:val="20"/>
          <w:szCs w:val="20"/>
          <w:lang w:eastAsia="el-GR"/>
        </w:rPr>
        <w:t>) τα μέλη του Ειδικού Τεχνικού Εργαστηριακού Προσωπικού (Ε.Τ.Ε.Π.) των Α.Ε.Ι., μέχρι την έκδοση του προεδρικού διατάγματος που προβλέπεται στις διατάξεις της παρ. 6 του άρθρου 29 του ν. 4009/2011 (Α` 195) και</w:t>
      </w:r>
    </w:p>
    <w:p w14:paraId="62375C3E"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roofErr w:type="spellStart"/>
      <w:r w:rsidRPr="00EB10AF">
        <w:rPr>
          <w:rFonts w:eastAsia="Times New Roman" w:cstheme="minorHAnsi"/>
          <w:color w:val="000000"/>
          <w:sz w:val="20"/>
          <w:szCs w:val="20"/>
          <w:lang w:eastAsia="el-GR"/>
        </w:rPr>
        <w:t>ιη</w:t>
      </w:r>
      <w:proofErr w:type="spellEnd"/>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ιθ</w:t>
      </w:r>
      <w:proofErr w:type="spellEnd"/>
      <w:r w:rsidRPr="00EB10AF">
        <w:rPr>
          <w:rFonts w:eastAsia="Times New Roman" w:cstheme="minorHAnsi"/>
          <w:color w:val="000000"/>
          <w:sz w:val="20"/>
          <w:szCs w:val="20"/>
          <w:lang w:eastAsia="el-GR"/>
        </w:rPr>
        <w:t>) οι δικηγόροι που παρέχουν υπηρεσίες με σχέση πάγιας και περιοδικής έμμισθης εντολής στους φορείς που υπάγονται στις διατάξεις του παρόντος.</w:t>
      </w:r>
    </w:p>
    <w:p w14:paraId="00DA934A"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5C512C69"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«2. Δεν υπάγονται στις διατάξεις του παρόντος:</w:t>
      </w:r>
    </w:p>
    <w:p w14:paraId="7481F8C9"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 το ναυτικό προσωπικό του Ελληνικού Κέντρου Θαλασσίων Ερευνών (ΕΑ.ΚΕ.Θ.Ε.), με την επιφύλαξη των διατάξεων του άρθρου 28,</w:t>
      </w:r>
    </w:p>
    <w:p w14:paraId="559761CD"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β) το καλλιτεχνικό προσωπικό των Ν.Π.Ι.Δ. με την επιφύλαξη των διατάξεων του άρθρου 28,</w:t>
      </w:r>
    </w:p>
    <w:p w14:paraId="45B53162"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 οι κατηγορίες υπαλλήλων ή λειτουργών που ορίζονται στις διατάξεις του Μέρους Β` του ν. 3205/2003 (Α` 297), όπως έχει τροποποιηθεί και ισχύει, καθώς και οι εν γένει αμειβόμενοι με ειδικά μισθολόγια, με την επιφύλαξη των διατάξεων των άρθρων 15 και 28,</w:t>
      </w:r>
    </w:p>
    <w:p w14:paraId="19D0DFA1"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δ) οι Δημόσιες Επιχειρήσεις, Οργανισμοί και Ανώνυμες Εταιρείες (Δ.Ε.Κ.Ο.), που υπάγονται, κατά την ημερομηνία έναρξης ισχύος του παρόντος, στο πεδίο εφαρμογής των διατάξεων του Κεφαλαίου Β` του ν. 3429/2005 (Α` 314), όπως έχει τροποποιηθεί και ισχύει, με την επιφύλαξη των διατάξεων του άρθρου 28,</w:t>
      </w:r>
    </w:p>
    <w:p w14:paraId="4DC80263"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ε) το προσωπικό της Εθνικής Υπηρεσίας Πληροφοριών (Ε.Υ.Π.) με την επιφύλαξη των διατάξεων του άρθρου 28,</w:t>
      </w:r>
    </w:p>
    <w:p w14:paraId="4B500325"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στ</w:t>
      </w:r>
      <w:proofErr w:type="spellEnd"/>
      <w:r w:rsidRPr="00EB10AF">
        <w:rPr>
          <w:rFonts w:eastAsia="Times New Roman" w:cstheme="minorHAnsi"/>
          <w:color w:val="000000"/>
          <w:sz w:val="20"/>
          <w:szCs w:val="20"/>
          <w:lang w:eastAsia="el-GR"/>
        </w:rPr>
        <w:t xml:space="preserve">) το προσωπικό, που απασχολείται με συμβάσεις εργασίας ορισμένου χρόνου (Ι.Δ.Ο.Χ.) σε έργα ή προγράμματα, τα οποία χρηματοδοτούνται αποκλειστικά από διεθνείς ή ιδιωτικούς πόρους και τη διαχείριση των οποίων αναλαμβάνουν τα </w:t>
      </w:r>
      <w:r w:rsidRPr="00EB10AF">
        <w:rPr>
          <w:rFonts w:eastAsia="Times New Roman" w:cstheme="minorHAnsi"/>
          <w:color w:val="000000"/>
          <w:sz w:val="20"/>
          <w:szCs w:val="20"/>
          <w:lang w:eastAsia="el-GR"/>
        </w:rPr>
        <w:lastRenderedPageBreak/>
        <w:t>ερευνητικά κέντρα, ινστιτούτα και οι τεχνολογικοί φορείς του άρθρου 13Α του ν. 4310/2014 (Α` 258), οι Ε.Λ.Κ.Ε., των Α.Ε.Ι. του άρθρου 50 του ν. 4485/2017 (Α` 114) και τα Ερευνητικά Πανεπιστημιακά Ινστιτούτα (Ε.Π.Ι.) που ιδρύθηκαν κατ` εξουσιοδότηση του άρθρου 17 του ν. 2083/1992 (Α` 159), με την επιφύλαξη του άρθρου 28,</w:t>
      </w:r>
    </w:p>
    <w:p w14:paraId="1B46B96B"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ζ) η Ελληνική Αναπτυξιακή Τράπεζα Α.Ε. και η Ελληνική Αναπτυξιακή Τράπεζα Επενδύσεων Α.Ε., κατ` εφαρμογή της παρ. 4 του άρθρου 1 του ν. 4608/2019 (Α` 66)».</w:t>
      </w:r>
    </w:p>
    <w:p w14:paraId="03440847"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 Η </w:t>
      </w:r>
      <w:proofErr w:type="spellStart"/>
      <w:r w:rsidRPr="00EB10AF">
        <w:rPr>
          <w:rFonts w:eastAsia="Times New Roman" w:cstheme="minorHAnsi"/>
          <w:color w:val="000000"/>
          <w:sz w:val="20"/>
          <w:szCs w:val="20"/>
          <w:lang w:eastAsia="el-GR"/>
        </w:rPr>
        <w:t>περ.ζ</w:t>
      </w:r>
      <w:proofErr w:type="spellEnd"/>
      <w:r w:rsidRPr="00EB10AF">
        <w:rPr>
          <w:rFonts w:eastAsia="Times New Roman" w:cstheme="minorHAnsi"/>
          <w:color w:val="000000"/>
          <w:sz w:val="20"/>
          <w:szCs w:val="20"/>
          <w:lang w:eastAsia="el-GR"/>
        </w:rPr>
        <w:t>΄ προστέθηκε με  και η παρ.2 ,όπως είχε συμπληρωθεί   με το άρθρο 70 παρ.1</w:t>
      </w:r>
    </w:p>
    <w:p w14:paraId="63FE4D6E"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Ν.4712/2020,ΦΕΚ Α 146/ διαμορφώθηκε ως άνω με το άρθρο 181 παρ.1  Ν.4782/2021,</w:t>
      </w:r>
    </w:p>
    <w:p w14:paraId="2DED534D"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ΦΕΚ Α` 36/09.03.2021.</w:t>
      </w:r>
    </w:p>
    <w:p w14:paraId="04A16F64"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34AAB634"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ΠΑΡΑΤΗΡΗΣΗ: Κατά το άρθρο 67 Ν.4427/2016,ΦΕΚ Α 188/8.10.2016,ορίζεται ότι:</w:t>
      </w:r>
    </w:p>
    <w:p w14:paraId="141CC774"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"Στο προσωπικό της Αρχής Πολιτικής Αεροπορίας και της Υπηρεσίας Πολιτικής Αεροπορίας</w:t>
      </w:r>
    </w:p>
    <w:p w14:paraId="2F1C6976"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εφαρμόζονται οι μισθολογικές διατάξεις του Κεφαλαίου Β του ν. 4354/ 2015 (Α 173), καθώς</w:t>
      </w:r>
    </w:p>
    <w:p w14:paraId="70068FCF"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και οι διατάξεις των άρθρων 34 και 34Α του ν. 2682/1999 (Α 16), όπως ισχύουν, με την</w:t>
      </w:r>
    </w:p>
    <w:p w14:paraId="46C7DE07" w14:textId="77777777" w:rsidR="00AD3B51" w:rsidRPr="00EB10AF" w:rsidRDefault="00AD3B5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επιφύλαξη του άρθρου 76 του παρόντος".</w:t>
      </w:r>
    </w:p>
    <w:p w14:paraId="7C9D86AF" w14:textId="1292FB07" w:rsidR="00AD3B51" w:rsidRPr="00EB10AF" w:rsidRDefault="00912FAD"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Pr>
          <w:rFonts w:eastAsia="Times New Roman" w:cstheme="minorHAnsi"/>
          <w:color w:val="000000"/>
          <w:sz w:val="20"/>
          <w:szCs w:val="20"/>
          <w:lang w:eastAsia="el-GR"/>
        </w:rPr>
        <w:t>--------------------------------------------------------------------------------------------------------------------------------------------------------</w:t>
      </w:r>
    </w:p>
    <w:p w14:paraId="1D592DD6" w14:textId="185F3816" w:rsidR="00DE0541" w:rsidRPr="008B1347" w:rsidRDefault="00DE0541" w:rsidP="00912FAD">
      <w:pPr>
        <w:pStyle w:val="Default"/>
        <w:jc w:val="both"/>
        <w:rPr>
          <w:rFonts w:asciiTheme="minorHAnsi" w:eastAsia="Times New Roman" w:hAnsiTheme="minorHAnsi" w:cstheme="minorHAnsi"/>
          <w:b/>
          <w:bCs/>
          <w:sz w:val="28"/>
          <w:szCs w:val="28"/>
          <w:lang w:eastAsia="el-GR"/>
        </w:rPr>
      </w:pPr>
      <w:r w:rsidRPr="008B1347">
        <w:rPr>
          <w:rFonts w:asciiTheme="minorHAnsi" w:eastAsia="Times New Roman" w:hAnsiTheme="minorHAnsi" w:cstheme="minorHAnsi"/>
          <w:b/>
          <w:bCs/>
          <w:sz w:val="28"/>
          <w:szCs w:val="28"/>
          <w:lang w:eastAsia="el-GR"/>
        </w:rPr>
        <w:t xml:space="preserve">Ν. </w:t>
      </w:r>
      <w:r w:rsidR="00AC4494" w:rsidRPr="008B1347">
        <w:rPr>
          <w:rFonts w:asciiTheme="minorHAnsi" w:eastAsia="Times New Roman" w:hAnsiTheme="minorHAnsi" w:cstheme="minorHAnsi"/>
          <w:b/>
          <w:bCs/>
          <w:sz w:val="28"/>
          <w:szCs w:val="28"/>
          <w:lang w:eastAsia="el-GR"/>
        </w:rPr>
        <w:t xml:space="preserve"> 4310/2014 (Α΄258)</w:t>
      </w:r>
      <w:r w:rsidRPr="008B1347">
        <w:rPr>
          <w:rFonts w:asciiTheme="minorHAnsi" w:eastAsia="Times New Roman" w:hAnsiTheme="minorHAnsi" w:cstheme="minorHAnsi"/>
          <w:b/>
          <w:bCs/>
          <w:sz w:val="28"/>
          <w:szCs w:val="28"/>
          <w:lang w:eastAsia="el-GR"/>
        </w:rPr>
        <w:t xml:space="preserve">                    </w:t>
      </w:r>
      <w:r w:rsidR="008B1347" w:rsidRPr="008B1347">
        <w:rPr>
          <w:rFonts w:asciiTheme="minorHAnsi" w:eastAsia="Times New Roman" w:hAnsiTheme="minorHAnsi" w:cstheme="minorHAnsi"/>
          <w:b/>
          <w:bCs/>
          <w:sz w:val="28"/>
          <w:szCs w:val="28"/>
          <w:lang w:eastAsia="el-GR"/>
        </w:rPr>
        <w:t xml:space="preserve"> </w:t>
      </w:r>
    </w:p>
    <w:p w14:paraId="01567779" w14:textId="77777777" w:rsidR="00DE0541" w:rsidRPr="008B1347"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448AB965" w14:textId="131C7204" w:rsidR="00DE0541" w:rsidRPr="008B1347"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8B1347">
        <w:rPr>
          <w:rFonts w:eastAsia="Times New Roman" w:cstheme="minorHAnsi"/>
          <w:color w:val="000000"/>
          <w:sz w:val="20"/>
          <w:szCs w:val="20"/>
          <w:lang w:eastAsia="el-GR"/>
        </w:rPr>
        <w:t>«Άρθρο 13</w:t>
      </w:r>
      <w:r w:rsidR="003A4360" w:rsidRPr="008B1347">
        <w:rPr>
          <w:rFonts w:eastAsia="Times New Roman" w:cstheme="minorHAnsi"/>
          <w:color w:val="000000"/>
          <w:sz w:val="20"/>
          <w:szCs w:val="20"/>
          <w:lang w:eastAsia="el-GR"/>
        </w:rPr>
        <w:t>Α</w:t>
      </w:r>
    </w:p>
    <w:p w14:paraId="605EC71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8B1347">
        <w:rPr>
          <w:rFonts w:eastAsia="Times New Roman" w:cstheme="minorHAnsi"/>
          <w:color w:val="000000"/>
          <w:sz w:val="20"/>
          <w:szCs w:val="20"/>
          <w:lang w:eastAsia="el-GR"/>
        </w:rPr>
        <w:t xml:space="preserve"> Ερευνητικά Κέντρα-Ινστιτούτα-Τεχνολογικοί Φορείς</w:t>
      </w:r>
    </w:p>
    <w:p w14:paraId="2F09AD8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2153EA6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 </w:t>
      </w:r>
      <w:r w:rsidRPr="00EB10AF">
        <w:rPr>
          <w:rFonts w:eastAsia="Times New Roman" w:cstheme="minorHAnsi"/>
          <w:b/>
          <w:bCs/>
          <w:color w:val="000000"/>
          <w:sz w:val="20"/>
          <w:szCs w:val="20"/>
          <w:lang w:eastAsia="el-GR"/>
        </w:rPr>
        <w:t>Τα Ερευνητικά Κέντρα-Ινστιτούτα</w:t>
      </w:r>
      <w:r w:rsidRPr="00EB10AF">
        <w:rPr>
          <w:rFonts w:eastAsia="Times New Roman" w:cstheme="minorHAnsi"/>
          <w:color w:val="000000"/>
          <w:sz w:val="20"/>
          <w:szCs w:val="20"/>
          <w:lang w:eastAsia="el-GR"/>
        </w:rPr>
        <w:t xml:space="preserve"> που εποπτεύονται από τον Υπουργό Ανάπτυξης και Επενδύσεων και τη ΓΓΕΚ και </w:t>
      </w:r>
      <w:proofErr w:type="spellStart"/>
      <w:r w:rsidRPr="00EB10AF">
        <w:rPr>
          <w:rFonts w:eastAsia="Times New Roman" w:cstheme="minorHAnsi"/>
          <w:color w:val="000000"/>
          <w:sz w:val="20"/>
          <w:szCs w:val="20"/>
          <w:lang w:eastAsia="el-GR"/>
        </w:rPr>
        <w:t>διέπονται</w:t>
      </w:r>
      <w:proofErr w:type="spellEnd"/>
      <w:r w:rsidRPr="00EB10AF">
        <w:rPr>
          <w:rFonts w:eastAsia="Times New Roman" w:cstheme="minorHAnsi"/>
          <w:color w:val="000000"/>
          <w:sz w:val="20"/>
          <w:szCs w:val="20"/>
          <w:lang w:eastAsia="el-GR"/>
        </w:rPr>
        <w:t xml:space="preserve"> από τις διατάξεις του παρόντος νόμου είναι τα εξής:</w:t>
      </w:r>
    </w:p>
    <w:p w14:paraId="2B53D4F2"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4A1D20DB"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1. «Αθηνά - Ερευνητικό Κέντρο Καινοτομίας στις Τεχνολογίες της Πληροφορίας, των Επικοινωνιών και της Γνώσης», το οποίο αποτελείται από τα εξής Ινστιτούτα:</w:t>
      </w:r>
    </w:p>
    <w:p w14:paraId="5A823C56"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515193B8"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 Ινστιτούτο Επεξεργασίας του Λόγου (Ι.Ε.Λ.).</w:t>
      </w:r>
    </w:p>
    <w:p w14:paraId="3BC76BD6"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β. Ινστιτούτο Πληροφοριακών Συστημάτων (Ι.Π.ΣΥ.).</w:t>
      </w:r>
    </w:p>
    <w:p w14:paraId="2464223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 Ινστιτούτο Βιομηχανικών Συστημάτων (ΙΝ.ΒΙ.Σ.).</w:t>
      </w:r>
    </w:p>
    <w:p w14:paraId="1598F11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δ. Ινστιτούτο Ρομποτικής (Ι.ΡΟ.).».</w:t>
      </w:r>
    </w:p>
    <w:p w14:paraId="27663C1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181C7A21"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Η </w:t>
      </w:r>
      <w:proofErr w:type="spellStart"/>
      <w:r w:rsidRPr="00EB10AF">
        <w:rPr>
          <w:rFonts w:eastAsia="Times New Roman" w:cstheme="minorHAnsi"/>
          <w:color w:val="000000"/>
          <w:sz w:val="20"/>
          <w:szCs w:val="20"/>
          <w:lang w:eastAsia="el-GR"/>
        </w:rPr>
        <w:t>υποπερ</w:t>
      </w:r>
      <w:proofErr w:type="spellEnd"/>
      <w:r w:rsidRPr="00EB10AF">
        <w:rPr>
          <w:rFonts w:eastAsia="Times New Roman" w:cstheme="minorHAnsi"/>
          <w:color w:val="000000"/>
          <w:sz w:val="20"/>
          <w:szCs w:val="20"/>
          <w:lang w:eastAsia="el-GR"/>
        </w:rPr>
        <w:t>. δ) προστέθηκε και η περ. 1 διαμορφώθηκε ως άνω</w:t>
      </w:r>
    </w:p>
    <w:p w14:paraId="1785FECF"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με το άρθρο 59 Ν.5019/2023, ΦΕΚ Α` 27/14.02.2023.</w:t>
      </w:r>
    </w:p>
    <w:p w14:paraId="0A8D153B"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61743D97"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2. Εθνικό Αστεροσκοπείο Αθηνών (Ε.Α.Α.), το οποίο αποτελείται από τα εξής Ινστιτούτα:</w:t>
      </w:r>
    </w:p>
    <w:p w14:paraId="436BBCC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04F06066" w14:textId="77777777" w:rsidR="00815E73"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 Γεωδυναμικό Ινστιτούτο (Γ.Ι.). </w:t>
      </w:r>
    </w:p>
    <w:p w14:paraId="1736AA04" w14:textId="14AEE5D3" w:rsidR="00DE0541" w:rsidRPr="00EB10AF" w:rsidRDefault="00815E73"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Pr>
          <w:rFonts w:eastAsia="Times New Roman" w:cstheme="minorHAnsi"/>
          <w:color w:val="000000"/>
          <w:sz w:val="20"/>
          <w:szCs w:val="20"/>
          <w:lang w:eastAsia="el-GR"/>
        </w:rPr>
        <w:t xml:space="preserve"> </w:t>
      </w:r>
      <w:r w:rsidR="00DE0541" w:rsidRPr="00EB10AF">
        <w:rPr>
          <w:rFonts w:eastAsia="Times New Roman" w:cstheme="minorHAnsi"/>
          <w:color w:val="000000"/>
          <w:sz w:val="20"/>
          <w:szCs w:val="20"/>
          <w:lang w:eastAsia="el-GR"/>
        </w:rPr>
        <w:t xml:space="preserve">β. Ινστιτούτο Αστρονομίας, Αστροφυσικής, Διαστημικών Εφαρμογών και </w:t>
      </w:r>
      <w:proofErr w:type="spellStart"/>
      <w:r w:rsidR="00DE0541" w:rsidRPr="00EB10AF">
        <w:rPr>
          <w:rFonts w:eastAsia="Times New Roman" w:cstheme="minorHAnsi"/>
          <w:color w:val="000000"/>
          <w:sz w:val="20"/>
          <w:szCs w:val="20"/>
          <w:lang w:eastAsia="el-GR"/>
        </w:rPr>
        <w:t>Τηλεπισκόπησης</w:t>
      </w:r>
      <w:proofErr w:type="spellEnd"/>
      <w:r w:rsidR="00DE0541" w:rsidRPr="00EB10AF">
        <w:rPr>
          <w:rFonts w:eastAsia="Times New Roman" w:cstheme="minorHAnsi"/>
          <w:color w:val="000000"/>
          <w:sz w:val="20"/>
          <w:szCs w:val="20"/>
          <w:lang w:eastAsia="el-GR"/>
        </w:rPr>
        <w:t xml:space="preserve"> (Ι.Α.Α.Δ.Ε.Τ.).</w:t>
      </w:r>
    </w:p>
    <w:p w14:paraId="53BD7201"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 Ινστιτούτο Ερευνών Περιβάλλοντος και Βιώσιμης Ανάπτυξης (Ι.Ε.Π.Β.Α.).</w:t>
      </w:r>
    </w:p>
    <w:p w14:paraId="25CB65A2"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0706C675"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3. Εθνικό Ίδρυμα Ερευνών (Ε.Ι.Ε.), το οποίο αποτελείται από:</w:t>
      </w:r>
    </w:p>
    <w:p w14:paraId="29F81860"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2DCBD240"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«α. Το Ινστιτούτο Χημικής Βιολογίας (ΙΧΒ) (σύμφωνα με το </w:t>
      </w:r>
      <w:proofErr w:type="spellStart"/>
      <w:r w:rsidRPr="00EB10AF">
        <w:rPr>
          <w:rFonts w:eastAsia="Times New Roman" w:cstheme="minorHAnsi"/>
          <w:color w:val="000000"/>
          <w:sz w:val="20"/>
          <w:szCs w:val="20"/>
          <w:lang w:eastAsia="el-GR"/>
        </w:rPr>
        <w:t>π.δ.</w:t>
      </w:r>
      <w:proofErr w:type="spellEnd"/>
      <w:r w:rsidRPr="00EB10AF">
        <w:rPr>
          <w:rFonts w:eastAsia="Times New Roman" w:cstheme="minorHAnsi"/>
          <w:color w:val="000000"/>
          <w:sz w:val="20"/>
          <w:szCs w:val="20"/>
          <w:lang w:eastAsia="el-GR"/>
        </w:rPr>
        <w:t xml:space="preserve"> 226/1989, Α` 107 και το άρθρο 5 του ν. 4051/ 2012, Α` 40).».</w:t>
      </w:r>
    </w:p>
    <w:p w14:paraId="7F4D9DA3"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 Η υποπερίπτωση α` της παραγράφου 3 αντικαταστάθηκε ως άνω με το άρθρο 73 παρ.2 Ν.4610/2019,ΦΕΚ Α 70/7.5.2019.</w:t>
      </w:r>
    </w:p>
    <w:p w14:paraId="6C0CDDF9"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β. Το Ινστιτούτο Θεωρητικής και Φυσικής Χημείας (ΙΘΦΧ) (σύμφωνα με το </w:t>
      </w:r>
      <w:proofErr w:type="spellStart"/>
      <w:r w:rsidRPr="00EB10AF">
        <w:rPr>
          <w:rFonts w:eastAsia="Times New Roman" w:cstheme="minorHAnsi"/>
          <w:color w:val="000000"/>
          <w:sz w:val="20"/>
          <w:szCs w:val="20"/>
          <w:lang w:eastAsia="el-GR"/>
        </w:rPr>
        <w:t>π.δ.</w:t>
      </w:r>
      <w:proofErr w:type="spellEnd"/>
      <w:r w:rsidRPr="00EB10AF">
        <w:rPr>
          <w:rFonts w:eastAsia="Times New Roman" w:cstheme="minorHAnsi"/>
          <w:color w:val="000000"/>
          <w:sz w:val="20"/>
          <w:szCs w:val="20"/>
          <w:lang w:eastAsia="el-GR"/>
        </w:rPr>
        <w:t xml:space="preserve"> 226/1989 και το άρθρο 5 του ν. 4051/2012).</w:t>
      </w:r>
    </w:p>
    <w:p w14:paraId="2CCC175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 Το Ινστιτούτο Ιστορικών Ερευνών (Ι.Ι.Ε.) (σύμφωνα με το </w:t>
      </w:r>
      <w:proofErr w:type="spellStart"/>
      <w:r w:rsidRPr="00EB10AF">
        <w:rPr>
          <w:rFonts w:eastAsia="Times New Roman" w:cstheme="minorHAnsi"/>
          <w:color w:val="000000"/>
          <w:sz w:val="20"/>
          <w:szCs w:val="20"/>
          <w:lang w:eastAsia="el-GR"/>
        </w:rPr>
        <w:t>π.δ.</w:t>
      </w:r>
      <w:proofErr w:type="spellEnd"/>
      <w:r w:rsidRPr="00EB10AF">
        <w:rPr>
          <w:rFonts w:eastAsia="Times New Roman" w:cstheme="minorHAnsi"/>
          <w:color w:val="000000"/>
          <w:sz w:val="20"/>
          <w:szCs w:val="20"/>
          <w:lang w:eastAsia="el-GR"/>
        </w:rPr>
        <w:t xml:space="preserve"> 226/1989 και το άρθρο 5 του ν. 4051/2012).</w:t>
      </w:r>
    </w:p>
    <w:p w14:paraId="5D25D828"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δ. Το Εθνικό Κέντρο Τεκμηρίωσης και Ηλεκτρονικού Περιεχομένου (Ε.Κ.Τ.).</w:t>
      </w:r>
    </w:p>
    <w:p w14:paraId="0FE26B6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7C3FCF7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4. Εθνικό Κέντρο Έρευνας και Τεχνολογικής Ανάπτυξης (Ε.Κ.Ε.Τ.Α.), το οποίο αποτελείται από τα εξής Ινστιτούτα:</w:t>
      </w:r>
    </w:p>
    <w:p w14:paraId="37081CF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4D4D1EC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 Ινστιτούτο Βιώσιμης Κινητικότητας και Δικτύων Μεταφορών (Ι.ΜΕΤ.).</w:t>
      </w:r>
    </w:p>
    <w:p w14:paraId="79394DF5"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β. Ινστιτούτο Εφαρμοσμένων </w:t>
      </w:r>
      <w:proofErr w:type="spellStart"/>
      <w:r w:rsidRPr="00EB10AF">
        <w:rPr>
          <w:rFonts w:eastAsia="Times New Roman" w:cstheme="minorHAnsi"/>
          <w:color w:val="000000"/>
          <w:sz w:val="20"/>
          <w:szCs w:val="20"/>
          <w:lang w:eastAsia="el-GR"/>
        </w:rPr>
        <w:t>Βιοεπιστημών</w:t>
      </w:r>
      <w:proofErr w:type="spellEnd"/>
      <w:r w:rsidRPr="00EB10AF">
        <w:rPr>
          <w:rFonts w:eastAsia="Times New Roman" w:cstheme="minorHAnsi"/>
          <w:color w:val="000000"/>
          <w:sz w:val="20"/>
          <w:szCs w:val="20"/>
          <w:lang w:eastAsia="el-GR"/>
        </w:rPr>
        <w:t xml:space="preserve"> (ΙΝ.Ε.Β.).</w:t>
      </w:r>
    </w:p>
    <w:p w14:paraId="4B2A9E2D"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 Ινστιτούτο Τεχνολογιών Πληροφορικής και Επικοινωνιών (ΙΠΤΗΛ).</w:t>
      </w:r>
    </w:p>
    <w:p w14:paraId="38C9D2FF"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δ. Ινστιτούτο Χημικών Διεργασιών και Ενεργειακών Πόρων (ΙΔΕΠ).</w:t>
      </w:r>
    </w:p>
    <w:p w14:paraId="535B4536"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ε. Ινστιτούτο Έρευνας και Τεχνολογίας Θεσσαλίας (ΙΕΤΕΘ).</w:t>
      </w:r>
    </w:p>
    <w:p w14:paraId="5CBB3871"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ΠΑΡΑΤΗΡΗΣΗ:Κατά</w:t>
      </w:r>
      <w:proofErr w:type="spellEnd"/>
      <w:r w:rsidRPr="00EB10AF">
        <w:rPr>
          <w:rFonts w:eastAsia="Times New Roman" w:cstheme="minorHAnsi"/>
          <w:color w:val="000000"/>
          <w:sz w:val="20"/>
          <w:szCs w:val="20"/>
          <w:lang w:eastAsia="el-GR"/>
        </w:rPr>
        <w:t xml:space="preserve"> το άρθρο 69 παρ.10 Ν.4485/2017, ΦΕΚ Α 114/4.8.2017:</w:t>
      </w:r>
    </w:p>
    <w:p w14:paraId="1571356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Το «Ινστιτούτο Έρευνας και Τεχνολογίας Θεσσαλίας (ΙΕΤΕΘ)», που εντάχθηκε στο Εθνικό Κέντρο Έρευνας και Τεχνολογικής Ανάπτυξης με το άρθρο 7 του ν. 4109/2013 και προβλέπεται στην περίπτωση ε` της παρ. 4 της περίπτωσης Α` του άρθρου 13Α του ν. 4310/2014 μετονομάζεται σε «Ινστιτούτο </w:t>
      </w:r>
      <w:proofErr w:type="spellStart"/>
      <w:r w:rsidRPr="00EB10AF">
        <w:rPr>
          <w:rFonts w:eastAsia="Times New Roman" w:cstheme="minorHAnsi"/>
          <w:color w:val="000000"/>
          <w:sz w:val="20"/>
          <w:szCs w:val="20"/>
          <w:lang w:eastAsia="el-GR"/>
        </w:rPr>
        <w:t>Βιοοικονομίας</w:t>
      </w:r>
      <w:proofErr w:type="spellEnd"/>
      <w:r w:rsidRPr="00EB10AF">
        <w:rPr>
          <w:rFonts w:eastAsia="Times New Roman" w:cstheme="minorHAnsi"/>
          <w:color w:val="000000"/>
          <w:sz w:val="20"/>
          <w:szCs w:val="20"/>
          <w:lang w:eastAsia="el-GR"/>
        </w:rPr>
        <w:t xml:space="preserve"> και </w:t>
      </w:r>
      <w:proofErr w:type="spellStart"/>
      <w:r w:rsidRPr="00EB10AF">
        <w:rPr>
          <w:rFonts w:eastAsia="Times New Roman" w:cstheme="minorHAnsi"/>
          <w:color w:val="000000"/>
          <w:sz w:val="20"/>
          <w:szCs w:val="20"/>
          <w:lang w:eastAsia="el-GR"/>
        </w:rPr>
        <w:t>Αγρο</w:t>
      </w:r>
      <w:proofErr w:type="spellEnd"/>
      <w:r w:rsidRPr="00EB10AF">
        <w:rPr>
          <w:rFonts w:eastAsia="Times New Roman" w:cstheme="minorHAnsi"/>
          <w:color w:val="000000"/>
          <w:sz w:val="20"/>
          <w:szCs w:val="20"/>
          <w:lang w:eastAsia="el-GR"/>
        </w:rPr>
        <w:t>-Τεχνολογίας (IBO)».</w:t>
      </w:r>
    </w:p>
    <w:p w14:paraId="366909EF"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76AED79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5. Εθνικό Κέντρο Έρευνας Φυσικών Επιστημών «ΔΗΜΟΚΡΙΤΟΣ», που αποτελείται από τα εξής Ινστιτούτα:</w:t>
      </w:r>
    </w:p>
    <w:p w14:paraId="2C9267F2"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07AA7487"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 Ινστιτούτο </w:t>
      </w:r>
      <w:proofErr w:type="spellStart"/>
      <w:r w:rsidRPr="00EB10AF">
        <w:rPr>
          <w:rFonts w:eastAsia="Times New Roman" w:cstheme="minorHAnsi"/>
          <w:color w:val="000000"/>
          <w:sz w:val="20"/>
          <w:szCs w:val="20"/>
          <w:lang w:eastAsia="el-GR"/>
        </w:rPr>
        <w:t>Βιοεπιστημών</w:t>
      </w:r>
      <w:proofErr w:type="spellEnd"/>
      <w:r w:rsidRPr="00EB10AF">
        <w:rPr>
          <w:rFonts w:eastAsia="Times New Roman" w:cstheme="minorHAnsi"/>
          <w:color w:val="000000"/>
          <w:sz w:val="20"/>
          <w:szCs w:val="20"/>
          <w:lang w:eastAsia="el-GR"/>
        </w:rPr>
        <w:t xml:space="preserve"> και Εφαρμογών (ΙΒΕ).</w:t>
      </w:r>
    </w:p>
    <w:p w14:paraId="406BBAE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β. Ινστιτούτο Πληροφορικής και Τηλεπικοινωνιών (ΙΠΤ).</w:t>
      </w:r>
    </w:p>
    <w:p w14:paraId="129075A3"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 Ινστιτούτο </w:t>
      </w:r>
      <w:proofErr w:type="spellStart"/>
      <w:r w:rsidRPr="00EB10AF">
        <w:rPr>
          <w:rFonts w:eastAsia="Times New Roman" w:cstheme="minorHAnsi"/>
          <w:color w:val="000000"/>
          <w:sz w:val="20"/>
          <w:szCs w:val="20"/>
          <w:lang w:eastAsia="el-GR"/>
        </w:rPr>
        <w:t>Νανοεπιστήμης</w:t>
      </w:r>
      <w:proofErr w:type="spellEnd"/>
      <w:r w:rsidRPr="00EB10AF">
        <w:rPr>
          <w:rFonts w:eastAsia="Times New Roman" w:cstheme="minorHAnsi"/>
          <w:color w:val="000000"/>
          <w:sz w:val="20"/>
          <w:szCs w:val="20"/>
          <w:lang w:eastAsia="el-GR"/>
        </w:rPr>
        <w:t xml:space="preserve"> και </w:t>
      </w:r>
      <w:proofErr w:type="spellStart"/>
      <w:r w:rsidRPr="00EB10AF">
        <w:rPr>
          <w:rFonts w:eastAsia="Times New Roman" w:cstheme="minorHAnsi"/>
          <w:color w:val="000000"/>
          <w:sz w:val="20"/>
          <w:szCs w:val="20"/>
          <w:lang w:eastAsia="el-GR"/>
        </w:rPr>
        <w:t>Νανοτεχνολογίας</w:t>
      </w:r>
      <w:proofErr w:type="spellEnd"/>
      <w:r w:rsidRPr="00EB10AF">
        <w:rPr>
          <w:rFonts w:eastAsia="Times New Roman" w:cstheme="minorHAnsi"/>
          <w:color w:val="000000"/>
          <w:sz w:val="20"/>
          <w:szCs w:val="20"/>
          <w:lang w:eastAsia="el-GR"/>
        </w:rPr>
        <w:t xml:space="preserve"> (ΙΝΝ).</w:t>
      </w:r>
    </w:p>
    <w:p w14:paraId="02FC694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δ. Ινστιτούτο Πυρηνικής και Σωματιδιακής Φυσικής (ΙΠΣΦ).</w:t>
      </w:r>
    </w:p>
    <w:p w14:paraId="5F189098"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lastRenderedPageBreak/>
        <w:t xml:space="preserve"> ε. Ινστιτούτο Πυρηνικών και Ραδιολογικών Επιστημών και Τεχνολογίας Ενέργειας και Ασφάλειας (ΙΠΡΕΤΕΑ).</w:t>
      </w:r>
    </w:p>
    <w:p w14:paraId="4C6FF8ED"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7EAD708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στ</w:t>
      </w:r>
      <w:proofErr w:type="spellEnd"/>
      <w:r w:rsidRPr="00EB10AF">
        <w:rPr>
          <w:rFonts w:eastAsia="Times New Roman" w:cstheme="minorHAnsi"/>
          <w:color w:val="000000"/>
          <w:sz w:val="20"/>
          <w:szCs w:val="20"/>
          <w:lang w:eastAsia="el-GR"/>
        </w:rPr>
        <w:t>. Ινστιτούτο Κβαντικής Υπολογιστικής και Κβαντικής Τεχνολογίας (Ι.Κ.Υ.Κ.Τ.).».</w:t>
      </w:r>
    </w:p>
    <w:p w14:paraId="065A8E56"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 Η </w:t>
      </w:r>
      <w:proofErr w:type="spellStart"/>
      <w:r w:rsidRPr="00EB10AF">
        <w:rPr>
          <w:rFonts w:eastAsia="Times New Roman" w:cstheme="minorHAnsi"/>
          <w:color w:val="000000"/>
          <w:sz w:val="20"/>
          <w:szCs w:val="20"/>
          <w:lang w:eastAsia="el-GR"/>
        </w:rPr>
        <w:t>περ.στ</w:t>
      </w:r>
      <w:proofErr w:type="spellEnd"/>
      <w:r w:rsidRPr="00EB10AF">
        <w:rPr>
          <w:rFonts w:eastAsia="Times New Roman" w:cstheme="minorHAnsi"/>
          <w:color w:val="000000"/>
          <w:sz w:val="20"/>
          <w:szCs w:val="20"/>
          <w:lang w:eastAsia="el-GR"/>
        </w:rPr>
        <w:t>` προστέθηκε  με το άρθρο 11 παρ.1  Ν.4965/2022,  ΦΕΚ  Α` 162/02.09.2022.</w:t>
      </w:r>
    </w:p>
    <w:p w14:paraId="5B133A6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0BB568D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6. Εθνικό Κέντρο Κοινωνικών Ερευνών (Ε.Κ.Κ.Ε.), το οποίο αποτελείται από το Ινστιτούτο Κοινωνικών Ερευνών  «και το Ινστιτούτο Πολιτικών Ερευνών».</w:t>
      </w:r>
    </w:p>
    <w:p w14:paraId="49843355"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6FB2304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Η φράση «και το Ινστιτούτο Πολιτικών Ερευνών» της παρ.6 προστέθηκε</w:t>
      </w:r>
    </w:p>
    <w:p w14:paraId="21F3CD72"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με το άρθρο 20 παρ.8 Ν.4521/2018,ΦΕΚ Α 38/2.3.2018.</w:t>
      </w:r>
    </w:p>
    <w:p w14:paraId="211D4F61"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16111136"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7. Το αυτοτελές ερευνητικό ινστιτούτο Ελληνικό Ινστιτούτο ΠΑΣΤΕΡ (Ε.Ι.Π.), στο οποίο εφαρμόζονται συμπληρωματικά οι διατάξεις του ειδικού θεσμικού πλαισίου που το διέπουν.</w:t>
      </w:r>
    </w:p>
    <w:p w14:paraId="27CE09A1"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26542421"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8. Ελληνικό Κέντρο Θαλασσίων Ερευνών (ΕΛ.ΚΕ.Θ.Ε.), το οποίο αποτελείται από τα εξής Ινστιτούτα:</w:t>
      </w:r>
    </w:p>
    <w:p w14:paraId="04FADA23"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268F2385"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 Ινστιτούτο Θαλάσσιας Βιολογίας, Βιοτεχνολογίας και Υδατοκαλλιεργειών.</w:t>
      </w:r>
    </w:p>
    <w:p w14:paraId="5F056B5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β. Ινστιτούτο Θαλασσίων Βιολογικών Πόρων και Εσωτερικών Υδάτων.</w:t>
      </w:r>
    </w:p>
    <w:p w14:paraId="2DB8FF62"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 Ινστιτούτο Ωκεανογραφίας.</w:t>
      </w:r>
    </w:p>
    <w:p w14:paraId="2D2A185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42F55F62"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«9.α. Το Ερευνητικό Κέντρο </w:t>
      </w:r>
      <w:proofErr w:type="spellStart"/>
      <w:r w:rsidRPr="00EB10AF">
        <w:rPr>
          <w:rFonts w:eastAsia="Times New Roman" w:cstheme="minorHAnsi"/>
          <w:color w:val="000000"/>
          <w:sz w:val="20"/>
          <w:szCs w:val="20"/>
          <w:lang w:eastAsia="el-GR"/>
        </w:rPr>
        <w:t>Βιοϊατρικών</w:t>
      </w:r>
      <w:proofErr w:type="spellEnd"/>
      <w:r w:rsidRPr="00EB10AF">
        <w:rPr>
          <w:rFonts w:eastAsia="Times New Roman" w:cstheme="minorHAnsi"/>
          <w:color w:val="000000"/>
          <w:sz w:val="20"/>
          <w:szCs w:val="20"/>
          <w:lang w:eastAsia="el-GR"/>
        </w:rPr>
        <w:t xml:space="preserve"> Επιστημών «Αλέξανδρος Φλέμινγκ» (Ε.ΚΕ.Β.Ε. Α. Φλέμινγκ), το οποίο αποτελείται από τα εξής Ινστιτούτα:</w:t>
      </w:r>
    </w:p>
    <w:p w14:paraId="23F76B78"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αα</w:t>
      </w:r>
      <w:proofErr w:type="spellEnd"/>
      <w:r w:rsidRPr="00EB10AF">
        <w:rPr>
          <w:rFonts w:eastAsia="Times New Roman" w:cstheme="minorHAnsi"/>
          <w:color w:val="000000"/>
          <w:sz w:val="20"/>
          <w:szCs w:val="20"/>
          <w:lang w:eastAsia="el-GR"/>
        </w:rPr>
        <w:t xml:space="preserve">. Ινστιτούτο Βασικής </w:t>
      </w:r>
      <w:proofErr w:type="spellStart"/>
      <w:r w:rsidRPr="00EB10AF">
        <w:rPr>
          <w:rFonts w:eastAsia="Times New Roman" w:cstheme="minorHAnsi"/>
          <w:color w:val="000000"/>
          <w:sz w:val="20"/>
          <w:szCs w:val="20"/>
          <w:lang w:eastAsia="el-GR"/>
        </w:rPr>
        <w:t>Βιοϊατρικής</w:t>
      </w:r>
      <w:proofErr w:type="spellEnd"/>
      <w:r w:rsidRPr="00EB10AF">
        <w:rPr>
          <w:rFonts w:eastAsia="Times New Roman" w:cstheme="minorHAnsi"/>
          <w:color w:val="000000"/>
          <w:sz w:val="20"/>
          <w:szCs w:val="20"/>
          <w:lang w:eastAsia="el-GR"/>
        </w:rPr>
        <w:t xml:space="preserve"> Έρευνας (ΙΒΒΕ),</w:t>
      </w:r>
    </w:p>
    <w:p w14:paraId="40CA0AB1"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ββ</w:t>
      </w:r>
      <w:proofErr w:type="spellEnd"/>
      <w:r w:rsidRPr="00EB10AF">
        <w:rPr>
          <w:rFonts w:eastAsia="Times New Roman" w:cstheme="minorHAnsi"/>
          <w:color w:val="000000"/>
          <w:sz w:val="20"/>
          <w:szCs w:val="20"/>
          <w:lang w:eastAsia="el-GR"/>
        </w:rPr>
        <w:t xml:space="preserve">. Ινστιτούτο </w:t>
      </w:r>
      <w:proofErr w:type="spellStart"/>
      <w:r w:rsidRPr="00EB10AF">
        <w:rPr>
          <w:rFonts w:eastAsia="Times New Roman" w:cstheme="minorHAnsi"/>
          <w:color w:val="000000"/>
          <w:sz w:val="20"/>
          <w:szCs w:val="20"/>
          <w:lang w:eastAsia="el-GR"/>
        </w:rPr>
        <w:t>Βιοκαινοτομίας</w:t>
      </w:r>
      <w:proofErr w:type="spellEnd"/>
      <w:r w:rsidRPr="00EB10AF">
        <w:rPr>
          <w:rFonts w:eastAsia="Times New Roman" w:cstheme="minorHAnsi"/>
          <w:color w:val="000000"/>
          <w:sz w:val="20"/>
          <w:szCs w:val="20"/>
          <w:lang w:eastAsia="el-GR"/>
        </w:rPr>
        <w:t xml:space="preserve"> (ΙΒΚ).</w:t>
      </w:r>
    </w:p>
    <w:p w14:paraId="220905E3"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4F33AA48"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β. Το Ελληνικό Ίδρυμα Βασικής Βιολογικής Έρευνας «Αλέξανδρος Φλέμινγκ».</w:t>
      </w:r>
    </w:p>
    <w:p w14:paraId="0C187DAD"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229A1072"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Η παρ.9 αντικαταστάθηκε ως άνω με το άρθρο 34 παρ.3 Ν.4559/2018,ΦΕΚ Α 142/3.8.2018.</w:t>
      </w:r>
    </w:p>
    <w:p w14:paraId="0B759A8B"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39B671A8"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«10. Το Ίδρυμα Τεχνολογίας και Έρευνας (Ι.Τ.Ε.), το οποίο αποτελείται από τα εξής Ινστιτούτα:</w:t>
      </w:r>
    </w:p>
    <w:p w14:paraId="6B663C83"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 Ινστιτούτο Μοριακής Βιολογίας και Βιοτεχνολογίας (Ι.Μ.Β.Β.).</w:t>
      </w:r>
    </w:p>
    <w:p w14:paraId="5D43B019"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β. Ινστιτούτο Επιστημών Χημικής Μηχανικής (Ι.Ε.Χ. ΜΗ.).</w:t>
      </w:r>
    </w:p>
    <w:p w14:paraId="6C635A4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 Ινστιτούτο Ηλεκτρονικής Δομής και Λέιζερ (Ι.Η.Δ.Λ.).</w:t>
      </w:r>
    </w:p>
    <w:p w14:paraId="35A1C5F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δ. Ινστιτούτο Μεσογειακών Σπουδών (Ι.Μ.Σ.).</w:t>
      </w:r>
    </w:p>
    <w:p w14:paraId="0178A939"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ε. Ινστιτούτο Πληροφορικής (Ι.Π.).</w:t>
      </w:r>
    </w:p>
    <w:p w14:paraId="6D97E733"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στ</w:t>
      </w:r>
      <w:proofErr w:type="spellEnd"/>
      <w:r w:rsidRPr="00EB10AF">
        <w:rPr>
          <w:rFonts w:eastAsia="Times New Roman" w:cstheme="minorHAnsi"/>
          <w:color w:val="000000"/>
          <w:sz w:val="20"/>
          <w:szCs w:val="20"/>
          <w:lang w:eastAsia="el-GR"/>
        </w:rPr>
        <w:t>. Ινστιτούτο Υπολογιστικών Μαθηματικών (Ι.Υ.Μ.).</w:t>
      </w:r>
    </w:p>
    <w:p w14:paraId="0C0DC360"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ζ. Ινστιτούτο Αστροφυσικής (Ι.Α.).</w:t>
      </w:r>
    </w:p>
    <w:p w14:paraId="17E31162"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η. Ινστιτούτο </w:t>
      </w:r>
      <w:proofErr w:type="spellStart"/>
      <w:r w:rsidRPr="00EB10AF">
        <w:rPr>
          <w:rFonts w:eastAsia="Times New Roman" w:cstheme="minorHAnsi"/>
          <w:color w:val="000000"/>
          <w:sz w:val="20"/>
          <w:szCs w:val="20"/>
          <w:lang w:eastAsia="el-GR"/>
        </w:rPr>
        <w:t>Γεωενέργειας</w:t>
      </w:r>
      <w:proofErr w:type="spellEnd"/>
      <w:r w:rsidRPr="00EB10AF">
        <w:rPr>
          <w:rFonts w:eastAsia="Times New Roman" w:cstheme="minorHAnsi"/>
          <w:color w:val="000000"/>
          <w:sz w:val="20"/>
          <w:szCs w:val="20"/>
          <w:lang w:eastAsia="el-GR"/>
        </w:rPr>
        <w:t xml:space="preserve"> (Ι.Γ.).</w:t>
      </w:r>
    </w:p>
    <w:p w14:paraId="1CB770D5"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θ. Ινστιτούτο </w:t>
      </w:r>
      <w:proofErr w:type="spellStart"/>
      <w:r w:rsidRPr="00EB10AF">
        <w:rPr>
          <w:rFonts w:eastAsia="Times New Roman" w:cstheme="minorHAnsi"/>
          <w:color w:val="000000"/>
          <w:sz w:val="20"/>
          <w:szCs w:val="20"/>
          <w:lang w:eastAsia="el-GR"/>
        </w:rPr>
        <w:t>Βιοϊατρικών</w:t>
      </w:r>
      <w:proofErr w:type="spellEnd"/>
      <w:r w:rsidRPr="00EB10AF">
        <w:rPr>
          <w:rFonts w:eastAsia="Times New Roman" w:cstheme="minorHAnsi"/>
          <w:color w:val="000000"/>
          <w:sz w:val="20"/>
          <w:szCs w:val="20"/>
          <w:lang w:eastAsia="el-GR"/>
        </w:rPr>
        <w:t xml:space="preserve"> Ερευνών (Ι.Β.Ε.).».</w:t>
      </w:r>
    </w:p>
    <w:p w14:paraId="23BBF72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«ι. Ελληνικό Ινστιτούτο </w:t>
      </w:r>
      <w:proofErr w:type="spellStart"/>
      <w:r w:rsidRPr="00EB10AF">
        <w:rPr>
          <w:rFonts w:eastAsia="Times New Roman" w:cstheme="minorHAnsi"/>
          <w:color w:val="000000"/>
          <w:sz w:val="20"/>
          <w:szCs w:val="20"/>
          <w:lang w:eastAsia="el-GR"/>
        </w:rPr>
        <w:t>Γονιδιωματικής</w:t>
      </w:r>
      <w:proofErr w:type="spellEnd"/>
      <w:r w:rsidRPr="00EB10AF">
        <w:rPr>
          <w:rFonts w:eastAsia="Times New Roman" w:cstheme="minorHAnsi"/>
          <w:color w:val="000000"/>
          <w:sz w:val="20"/>
          <w:szCs w:val="20"/>
          <w:lang w:eastAsia="el-GR"/>
        </w:rPr>
        <w:t xml:space="preserve"> του Ανθρώπου (Ε.Ι.Γ.Α.).».</w:t>
      </w:r>
    </w:p>
    <w:p w14:paraId="613FE11F"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Η </w:t>
      </w:r>
      <w:proofErr w:type="spellStart"/>
      <w:r w:rsidRPr="00EB10AF">
        <w:rPr>
          <w:rFonts w:eastAsia="Times New Roman" w:cstheme="minorHAnsi"/>
          <w:color w:val="000000"/>
          <w:sz w:val="20"/>
          <w:szCs w:val="20"/>
          <w:lang w:eastAsia="el-GR"/>
        </w:rPr>
        <w:t>περ.ι</w:t>
      </w:r>
      <w:proofErr w:type="spellEnd"/>
      <w:r w:rsidRPr="00EB10AF">
        <w:rPr>
          <w:rFonts w:eastAsia="Times New Roman" w:cstheme="minorHAnsi"/>
          <w:color w:val="000000"/>
          <w:sz w:val="20"/>
          <w:szCs w:val="20"/>
          <w:lang w:eastAsia="el-GR"/>
        </w:rPr>
        <w:t>` προστέθηκε  με το άρθρο 11 παρ.2  Ν.4965/2022,  ΦΕΚ  Α` 162/02.09.2022.</w:t>
      </w:r>
    </w:p>
    <w:p w14:paraId="6AAC426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6D7BF840"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 Η περίπτωση 10,όπως είχε αντικατασταθεί  με το  άρθρο 36 παρ.1 Ν.4589/2019,</w:t>
      </w:r>
    </w:p>
    <w:p w14:paraId="47EFAE1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ΦΕΚ Α 13/29.1.2019,τροποποιήθηκε και συμπληρώθηκε ως άνω με</w:t>
      </w:r>
    </w:p>
    <w:p w14:paraId="50F70937"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το  άρθρο 76 4864/2021, ΦΕΚ Α` 237/02.12.2021.</w:t>
      </w:r>
    </w:p>
    <w:p w14:paraId="302960CB"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3E730F1B"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«11. Τα ερευνητικά κέντρα της Ακαδημίας Αθηνών για τα οποία ως προς τα ζητήματα που αφορούν το πάσης φύσεως προσωπικό (προσλήψεις, κρίσεις, προαγωγές, ωράριο, άδειες κ.λπ.) εφαρμόζονται οι διατάξεις του παρόντος. Ως προς τα όργανα διοίκησης και τα λοιπά θέματα, για τα ερευνητικά κέντρα της Ακαδημίας Αθηνών εφαρμόζονται οι διατάξεις του ειδικού θεσμικού πλαισίου που τα διέπουν και συμπληρωματικά οι διατάξεις του παρόντος.».</w:t>
      </w:r>
    </w:p>
    <w:p w14:paraId="5F1763F6"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1F62B673"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Η περ.11  αντικαταστάθηκε ως άνω με την παρ.6 άρθρου 73 Ν.4610/2019,</w:t>
      </w:r>
    </w:p>
    <w:p w14:paraId="28FE2AB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ΦΕΚ Α 70/7.5.2019,όπως αυτή αντικαταστάθηκε με  το άρθρο</w:t>
      </w:r>
    </w:p>
    <w:p w14:paraId="39B8F576"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155 παρ.1 Ν.4635/2019,ΦΕΚ Α 167/30.10.2019.</w:t>
      </w:r>
    </w:p>
    <w:p w14:paraId="07AD80F2"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5C9CE7C7"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«Β. Οι </w:t>
      </w:r>
      <w:r w:rsidRPr="00EB10AF">
        <w:rPr>
          <w:rFonts w:eastAsia="Times New Roman" w:cstheme="minorHAnsi"/>
          <w:b/>
          <w:bCs/>
          <w:color w:val="000000"/>
          <w:sz w:val="20"/>
          <w:szCs w:val="20"/>
          <w:lang w:eastAsia="el-GR"/>
        </w:rPr>
        <w:t>Τεχνολογικοί Φορείς</w:t>
      </w:r>
      <w:r w:rsidRPr="00EB10AF">
        <w:rPr>
          <w:rFonts w:eastAsia="Times New Roman" w:cstheme="minorHAnsi"/>
          <w:color w:val="000000"/>
          <w:sz w:val="20"/>
          <w:szCs w:val="20"/>
          <w:lang w:eastAsia="el-GR"/>
        </w:rPr>
        <w:t xml:space="preserve"> που </w:t>
      </w:r>
      <w:proofErr w:type="spellStart"/>
      <w:r w:rsidRPr="00EB10AF">
        <w:rPr>
          <w:rFonts w:eastAsia="Times New Roman" w:cstheme="minorHAnsi"/>
          <w:color w:val="000000"/>
          <w:sz w:val="20"/>
          <w:szCs w:val="20"/>
          <w:lang w:eastAsia="el-GR"/>
        </w:rPr>
        <w:t>διέπονται</w:t>
      </w:r>
      <w:proofErr w:type="spellEnd"/>
      <w:r w:rsidRPr="00EB10AF">
        <w:rPr>
          <w:rFonts w:eastAsia="Times New Roman" w:cstheme="minorHAnsi"/>
          <w:color w:val="000000"/>
          <w:sz w:val="20"/>
          <w:szCs w:val="20"/>
          <w:lang w:eastAsia="el-GR"/>
        </w:rPr>
        <w:t xml:space="preserve"> από τις διατάξεις του παρόντος νόμου είναι οι εξής:</w:t>
      </w:r>
    </w:p>
    <w:p w14:paraId="0A74AC6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3907204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1. Εθνικό Δίκτυο Υποδομών Τεχνολογίας και Έρευνας Α.Ε. (Ε.Δ.Υ.Τ.Ε. Α.Ε.).</w:t>
      </w:r>
    </w:p>
    <w:p w14:paraId="7235B8D9"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2. Ελληνική Επιτροπή Ατομικής Ενέργειας.</w:t>
      </w:r>
    </w:p>
    <w:p w14:paraId="56D710F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3. Επιστημονικό Πάρκο Πατρών Α.Ε..</w:t>
      </w:r>
    </w:p>
    <w:p w14:paraId="66CE513F"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4. Κέντρο Διάδοσης Επιστημών και Μουσείο Τεχνολογίας (ΝΟΗΣΙΣ).</w:t>
      </w:r>
    </w:p>
    <w:p w14:paraId="3B35FEA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5. Κοινωνία της Πληροφορίας Μονοπρόσωπη Α.Ε. (</w:t>
      </w:r>
      <w:proofErr w:type="spellStart"/>
      <w:r w:rsidRPr="00EB10AF">
        <w:rPr>
          <w:rFonts w:eastAsia="Times New Roman" w:cstheme="minorHAnsi"/>
          <w:color w:val="000000"/>
          <w:sz w:val="20"/>
          <w:szCs w:val="20"/>
          <w:lang w:eastAsia="el-GR"/>
        </w:rPr>
        <w:t>ΚτΠ</w:t>
      </w:r>
      <w:proofErr w:type="spellEnd"/>
      <w:r w:rsidRPr="00EB10AF">
        <w:rPr>
          <w:rFonts w:eastAsia="Times New Roman" w:cstheme="minorHAnsi"/>
          <w:color w:val="000000"/>
          <w:sz w:val="20"/>
          <w:szCs w:val="20"/>
          <w:lang w:eastAsia="el-GR"/>
        </w:rPr>
        <w:t xml:space="preserve"> Μ.Α.Ε.).</w:t>
      </w:r>
    </w:p>
    <w:p w14:paraId="02A00787"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6. Ελληνικό Κέντρο Διαστήματος» (ΕΛ.ΚΕ.Δ.).»</w:t>
      </w:r>
    </w:p>
    <w:p w14:paraId="47331561"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«7. Εθνική Αρχή </w:t>
      </w:r>
      <w:proofErr w:type="spellStart"/>
      <w:r w:rsidRPr="00EB10AF">
        <w:rPr>
          <w:rFonts w:eastAsia="Times New Roman" w:cstheme="minorHAnsi"/>
          <w:color w:val="000000"/>
          <w:sz w:val="20"/>
          <w:szCs w:val="20"/>
          <w:lang w:eastAsia="el-GR"/>
        </w:rPr>
        <w:t>Κυβερνοασφάλειας</w:t>
      </w:r>
      <w:proofErr w:type="spellEnd"/>
      <w:r w:rsidRPr="00EB10AF">
        <w:rPr>
          <w:rFonts w:eastAsia="Times New Roman" w:cstheme="minorHAnsi"/>
          <w:color w:val="000000"/>
          <w:sz w:val="20"/>
          <w:szCs w:val="20"/>
          <w:lang w:eastAsia="el-GR"/>
        </w:rPr>
        <w:t xml:space="preserve"> (Ε.Α.Κ.).»</w:t>
      </w:r>
    </w:p>
    <w:p w14:paraId="4CCD0AE3"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Η περ.8 προστέθηκε και η περ. </w:t>
      </w:r>
      <w:proofErr w:type="spellStart"/>
      <w:r w:rsidRPr="00EB10AF">
        <w:rPr>
          <w:rFonts w:eastAsia="Times New Roman" w:cstheme="minorHAnsi"/>
          <w:color w:val="000000"/>
          <w:sz w:val="20"/>
          <w:szCs w:val="20"/>
          <w:lang w:eastAsia="el-GR"/>
        </w:rPr>
        <w:t>Β΄,όπως</w:t>
      </w:r>
      <w:proofErr w:type="spellEnd"/>
      <w:r w:rsidRPr="00EB10AF">
        <w:rPr>
          <w:rFonts w:eastAsia="Times New Roman" w:cstheme="minorHAnsi"/>
          <w:color w:val="000000"/>
          <w:sz w:val="20"/>
          <w:szCs w:val="20"/>
          <w:lang w:eastAsia="el-GR"/>
        </w:rPr>
        <w:t xml:space="preserve"> είχε συμπληρωθεί  με το άρθρο 86 Ν.4961/2022,</w:t>
      </w:r>
    </w:p>
    <w:p w14:paraId="71277D9B"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ΦΕΚ Α 146,διαμορφώθηκε ως άνω με το άρθρο 23 Ν.5039/2023, ΦΕΚ Α 83/03.04.2023,</w:t>
      </w:r>
    </w:p>
    <w:p w14:paraId="130A86AB"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lastRenderedPageBreak/>
        <w:t xml:space="preserve">       η δε περ.7 προστέθηκε στη συνέχεια με το άρθρο 16 Ν.5086/2024,ΦΕΚ  Α` 23/14.02.2024.</w:t>
      </w:r>
    </w:p>
    <w:p w14:paraId="15DCFC3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και ισχύει  σύμφωνα με το άρθρο 40 παρ.2α του αυτού νόμου, από τη δημοσίευση της Πράξης</w:t>
      </w:r>
    </w:p>
    <w:p w14:paraId="59C42590"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του Υπουργικού Συμβουλίου περί διορισμού του Διοικητή της Εθνικής Αρχής</w:t>
      </w:r>
    </w:p>
    <w:p w14:paraId="54E1FAE0"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Κυβερνοασφάλειας</w:t>
      </w:r>
      <w:proofErr w:type="spellEnd"/>
      <w:r w:rsidRPr="00EB10AF">
        <w:rPr>
          <w:rFonts w:eastAsia="Times New Roman" w:cstheme="minorHAnsi"/>
          <w:color w:val="000000"/>
          <w:sz w:val="20"/>
          <w:szCs w:val="20"/>
          <w:lang w:eastAsia="el-GR"/>
        </w:rPr>
        <w:t>.</w:t>
      </w:r>
    </w:p>
    <w:p w14:paraId="7C623CF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77ED4D88" w14:textId="476B4A6D" w:rsidR="00DE0541" w:rsidRPr="00EB10AF" w:rsidRDefault="006F4C14"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r w:rsidR="00DE0541" w:rsidRPr="00EB10AF">
        <w:rPr>
          <w:rFonts w:eastAsia="Times New Roman" w:cstheme="minorHAnsi"/>
          <w:color w:val="000000"/>
          <w:sz w:val="20"/>
          <w:szCs w:val="20"/>
          <w:lang w:eastAsia="el-GR"/>
        </w:rPr>
        <w:t xml:space="preserve">«Γ. Ο Ελληνικός Γεωργικός Οργανισμός - ΔΗΜΗΤΡΑ (ΕΛΓΟ - ΔΗΜΗΤΡΑ), που εποπτεύεται από τον Υπουργό Αγροτικής Ανάπτυξης και Τροφίμων, </w:t>
      </w:r>
      <w:proofErr w:type="spellStart"/>
      <w:r w:rsidR="00DE0541" w:rsidRPr="00EB10AF">
        <w:rPr>
          <w:rFonts w:eastAsia="Times New Roman" w:cstheme="minorHAnsi"/>
          <w:color w:val="000000"/>
          <w:sz w:val="20"/>
          <w:szCs w:val="20"/>
          <w:lang w:eastAsia="el-GR"/>
        </w:rPr>
        <w:t>διέπεται</w:t>
      </w:r>
      <w:proofErr w:type="spellEnd"/>
      <w:r w:rsidR="00DE0541" w:rsidRPr="00EB10AF">
        <w:rPr>
          <w:rFonts w:eastAsia="Times New Roman" w:cstheme="minorHAnsi"/>
          <w:color w:val="000000"/>
          <w:sz w:val="20"/>
          <w:szCs w:val="20"/>
          <w:lang w:eastAsia="el-GR"/>
        </w:rPr>
        <w:t xml:space="preserve"> από τον παρόντα ως προς:</w:t>
      </w:r>
    </w:p>
    <w:p w14:paraId="65C44C26"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16F0A367" w14:textId="77777777" w:rsidR="00815E73"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 τη διαδικασία και τις προϋποθέσεις πρόσληψης και εξέλιξης του ερευνητικού προσωπικού, των Ειδικών Λειτουργικών Επιστημόνων και του λοιπού συνεργαζόμενου ερευνητικού ή επιστημονικού προσωπικού των Ινστιτούτων Αγροτικής Έρευνας του ΕΛΓΟ - ΔΗΜΗΤΡΑ, καθώς και τα δικαιώματα και τις υποχρεώσεις του προσωπικού αυτού,</w:t>
      </w:r>
    </w:p>
    <w:p w14:paraId="688FCFD6" w14:textId="47836619"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β) τους Διευθυντές των Ινστιτούτων Αγροτικής Έρευνας του ΕΛΓΟ - ΔΗΜΗΤΡΑ, καθώς και τα Επιστημονικά Συμβούλια των Ινστιτούτων αυτών. Τα προσόντα και η διαδικασία επιλογής του Διευθυντή Ερευνητικού Κέντρου ισχύουν αναλόγως για τον προϊστάμενο της Γενικής Διεύθυνσης Αγροτικής Έρευνας,</w:t>
      </w:r>
    </w:p>
    <w:p w14:paraId="5D211422"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 την ανάληψη και διαχείριση των ερευνητικών, αναπτυξιακών και λοιπών προγραμμάτων και έργων,</w:t>
      </w:r>
    </w:p>
    <w:p w14:paraId="132A717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δ) την αξιοποίηση της περιουσίας του ΕΛΓΟ - ΔΗΜΗΤΡΑ, σύμφωνα με το άρθρο 21,</w:t>
      </w:r>
    </w:p>
    <w:p w14:paraId="54DAD507"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ε) τη χορήγηση υποτροφιών, βραβείων και αδειών, και</w:t>
      </w:r>
    </w:p>
    <w:p w14:paraId="19868A77"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στ</w:t>
      </w:r>
      <w:proofErr w:type="spellEnd"/>
      <w:r w:rsidRPr="00EB10AF">
        <w:rPr>
          <w:rFonts w:eastAsia="Times New Roman" w:cstheme="minorHAnsi"/>
          <w:color w:val="000000"/>
          <w:sz w:val="20"/>
          <w:szCs w:val="20"/>
          <w:lang w:eastAsia="el-GR"/>
        </w:rPr>
        <w:t>) τη σύνδεση ερευνητικών οργανισμών για την άσκηση μη οικονομικών δραστηριοτήτων και τη δυνατότητα κινητικότητας των ερευνητών του ΕΛΓΟ - ΔΗΜΗΤΡΑ.</w:t>
      </w:r>
    </w:p>
    <w:p w14:paraId="54BC935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Για την εφαρμογή του παρόντος σχετικά με τον ΕΛΓΟ - ΔΗΜΗΤΡΑ, όπου αναφέρεται «διοικητικό συμβούλιο του ερευνητικού κέντρου», νοείται η «Επιτροπή Αγροτικής Έρευνας» του ΕΛΓΟ - ΔΗΜΗΤΡΑ, με εξαίρεση την εφαρμογή της περ. δ), όπου νοείται το «Διοικητικό Συμβούλιο» του ΕΛΓΟ - ΔΗΜΗΤΡΑ και όπου αναφέρεται «ο Υπουργός Παιδείας και Θρησκευμάτων», νοείται «ο Υπουργός Αγροτικής Ανάπτυξης και Τροφίμων.».»</w:t>
      </w:r>
    </w:p>
    <w:p w14:paraId="616DCADF"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4C0CAB6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Η παρ. Γ , όπως είχε τροποποιηθεί  με το άρθρο 6 παρ.2  Ν.4711/2020,ΦΕΚ Α 145/29.7.2020</w:t>
      </w:r>
    </w:p>
    <w:p w14:paraId="1D1922FB"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και το άρθρο 23 Ν.4792/2021,ΦΕΚ Α 54/09.04.2021, αντικαταστάθηκε ως άνω με το άρθρο</w:t>
      </w:r>
    </w:p>
    <w:p w14:paraId="685FBB5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25 παρ. 1 Ν. 5035/2023, ΦΕΚ Α 76/28.03.2023.</w:t>
      </w:r>
    </w:p>
    <w:p w14:paraId="3BA3EA3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189AD75D" w14:textId="2BB4E68E" w:rsidR="00DE0541" w:rsidRPr="00EB10AF" w:rsidRDefault="006F4C14"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r w:rsidR="00DE0541" w:rsidRPr="00EB10AF">
        <w:rPr>
          <w:rFonts w:eastAsia="Times New Roman" w:cstheme="minorHAnsi"/>
          <w:color w:val="000000"/>
          <w:sz w:val="20"/>
          <w:szCs w:val="20"/>
          <w:lang w:eastAsia="el-GR"/>
        </w:rPr>
        <w:t xml:space="preserve">«Δ. Το </w:t>
      </w:r>
      <w:proofErr w:type="spellStart"/>
      <w:r w:rsidR="00DE0541" w:rsidRPr="00EB10AF">
        <w:rPr>
          <w:rFonts w:eastAsia="Times New Roman" w:cstheme="minorHAnsi"/>
          <w:color w:val="000000"/>
          <w:sz w:val="20"/>
          <w:szCs w:val="20"/>
          <w:lang w:eastAsia="el-GR"/>
        </w:rPr>
        <w:t>Μπενάκειο</w:t>
      </w:r>
      <w:proofErr w:type="spellEnd"/>
      <w:r w:rsidR="00DE0541" w:rsidRPr="00EB10AF">
        <w:rPr>
          <w:rFonts w:eastAsia="Times New Roman" w:cstheme="minorHAnsi"/>
          <w:color w:val="000000"/>
          <w:sz w:val="20"/>
          <w:szCs w:val="20"/>
          <w:lang w:eastAsia="el-GR"/>
        </w:rPr>
        <w:t xml:space="preserve"> Φυτοπαθολογικό Ινστιτούτο, που εποπτεύεται από το Υπουργείο Αγροτικής Ανάπτυξης και Τροφίμων και διοικείται από τη Διοικητική Επιτροπή του Ινστιτούτου, </w:t>
      </w:r>
      <w:proofErr w:type="spellStart"/>
      <w:r w:rsidR="00DE0541" w:rsidRPr="00EB10AF">
        <w:rPr>
          <w:rFonts w:eastAsia="Times New Roman" w:cstheme="minorHAnsi"/>
          <w:color w:val="000000"/>
          <w:sz w:val="20"/>
          <w:szCs w:val="20"/>
          <w:lang w:eastAsia="el-GR"/>
        </w:rPr>
        <w:t>διέπεται</w:t>
      </w:r>
      <w:proofErr w:type="spellEnd"/>
      <w:r w:rsidR="00DE0541" w:rsidRPr="00EB10AF">
        <w:rPr>
          <w:rFonts w:eastAsia="Times New Roman" w:cstheme="minorHAnsi"/>
          <w:color w:val="000000"/>
          <w:sz w:val="20"/>
          <w:szCs w:val="20"/>
          <w:lang w:eastAsia="el-GR"/>
        </w:rPr>
        <w:t xml:space="preserve"> από τις διατάξεις του παρόντος ως προς:</w:t>
      </w:r>
    </w:p>
    <w:p w14:paraId="0744C2F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73F8F9D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 τη διαδικασία και τις προϋποθέσεις πρόσληψης και εξέλιξης του ερευνητικού προσωπικού, καθώς και τα δικαιώματα και υποχρεώσεις αυτού,</w:t>
      </w:r>
    </w:p>
    <w:p w14:paraId="742A07A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β) το Επιστημονικό Συμβούλιο του Ινστιτούτου,</w:t>
      </w:r>
    </w:p>
    <w:p w14:paraId="396DC44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 την ανάληψη και τη διαχείριση των ερευνητικών προγραμμάτων/έργων.</w:t>
      </w:r>
    </w:p>
    <w:p w14:paraId="5B32D7D6"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Για τα λοιπά θέματα οργάνωσης και λειτουργίας του </w:t>
      </w:r>
      <w:proofErr w:type="spellStart"/>
      <w:r w:rsidRPr="00EB10AF">
        <w:rPr>
          <w:rFonts w:eastAsia="Times New Roman" w:cstheme="minorHAnsi"/>
          <w:color w:val="000000"/>
          <w:sz w:val="20"/>
          <w:szCs w:val="20"/>
          <w:lang w:eastAsia="el-GR"/>
        </w:rPr>
        <w:t>Μπενάκειου</w:t>
      </w:r>
      <w:proofErr w:type="spellEnd"/>
      <w:r w:rsidRPr="00EB10AF">
        <w:rPr>
          <w:rFonts w:eastAsia="Times New Roman" w:cstheme="minorHAnsi"/>
          <w:color w:val="000000"/>
          <w:sz w:val="20"/>
          <w:szCs w:val="20"/>
          <w:lang w:eastAsia="el-GR"/>
        </w:rPr>
        <w:t xml:space="preserve"> Φυτοπαθολογικού Ινστιτούτου εφαρμόζονται οι διατάξεις του ιδρυτικού του νόμου (ν. 4160/1929, Α` 198), του Οργανισμού του και του ειδικού θεσμικού του πλαισίου. Όπου στο ν. 4310/2014 αναφέρεται το Δ.Σ. του ερευνητικού κέντρου, νοείται η Διοικητική Επιτροπή του </w:t>
      </w:r>
      <w:proofErr w:type="spellStart"/>
      <w:r w:rsidRPr="00EB10AF">
        <w:rPr>
          <w:rFonts w:eastAsia="Times New Roman" w:cstheme="minorHAnsi"/>
          <w:color w:val="000000"/>
          <w:sz w:val="20"/>
          <w:szCs w:val="20"/>
          <w:lang w:eastAsia="el-GR"/>
        </w:rPr>
        <w:t>Μπενάκειου</w:t>
      </w:r>
      <w:proofErr w:type="spellEnd"/>
      <w:r w:rsidRPr="00EB10AF">
        <w:rPr>
          <w:rFonts w:eastAsia="Times New Roman" w:cstheme="minorHAnsi"/>
          <w:color w:val="000000"/>
          <w:sz w:val="20"/>
          <w:szCs w:val="20"/>
          <w:lang w:eastAsia="el-GR"/>
        </w:rPr>
        <w:t xml:space="preserve"> Φυτοπαθολογικού Ινστιτούτου.»</w:t>
      </w:r>
    </w:p>
    <w:p w14:paraId="488F223B"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36210415"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Η περίπτωση </w:t>
      </w:r>
      <w:proofErr w:type="spellStart"/>
      <w:r w:rsidRPr="00EB10AF">
        <w:rPr>
          <w:rFonts w:eastAsia="Times New Roman" w:cstheme="minorHAnsi"/>
          <w:color w:val="000000"/>
          <w:sz w:val="20"/>
          <w:szCs w:val="20"/>
          <w:lang w:eastAsia="el-GR"/>
        </w:rPr>
        <w:t>Δ΄προστέθηκε</w:t>
      </w:r>
      <w:proofErr w:type="spellEnd"/>
      <w:r w:rsidRPr="00EB10AF">
        <w:rPr>
          <w:rFonts w:eastAsia="Times New Roman" w:cstheme="minorHAnsi"/>
          <w:color w:val="000000"/>
          <w:sz w:val="20"/>
          <w:szCs w:val="20"/>
          <w:lang w:eastAsia="el-GR"/>
        </w:rPr>
        <w:t xml:space="preserve">  με το  άρθρο 36 παρ.2 Ν.4589/2019,</w:t>
      </w:r>
    </w:p>
    <w:p w14:paraId="2BA65A85"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ΦΕΚ Α 13/29.1.2019.</w:t>
      </w:r>
    </w:p>
    <w:p w14:paraId="0BB51081"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1CD5BEDC" w14:textId="55930148" w:rsidR="00DE0541" w:rsidRPr="00EB10AF" w:rsidRDefault="006F4C14"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r w:rsidR="00DE0541" w:rsidRPr="00EB10AF">
        <w:rPr>
          <w:rFonts w:eastAsia="Times New Roman" w:cstheme="minorHAnsi"/>
          <w:color w:val="000000"/>
          <w:sz w:val="20"/>
          <w:szCs w:val="20"/>
          <w:lang w:eastAsia="el-GR"/>
        </w:rPr>
        <w:t xml:space="preserve">«Ε. Το Ίδρυμα </w:t>
      </w:r>
      <w:proofErr w:type="spellStart"/>
      <w:r w:rsidR="00DE0541" w:rsidRPr="00EB10AF">
        <w:rPr>
          <w:rFonts w:eastAsia="Times New Roman" w:cstheme="minorHAnsi"/>
          <w:color w:val="000000"/>
          <w:sz w:val="20"/>
          <w:szCs w:val="20"/>
          <w:lang w:eastAsia="el-GR"/>
        </w:rPr>
        <w:t>Ιατροβιολογικών</w:t>
      </w:r>
      <w:proofErr w:type="spellEnd"/>
      <w:r w:rsidR="00DE0541" w:rsidRPr="00EB10AF">
        <w:rPr>
          <w:rFonts w:eastAsia="Times New Roman" w:cstheme="minorHAnsi"/>
          <w:color w:val="000000"/>
          <w:sz w:val="20"/>
          <w:szCs w:val="20"/>
          <w:lang w:eastAsia="el-GR"/>
        </w:rPr>
        <w:t xml:space="preserve"> Ερευνών Ακαδημίας Αθηνών </w:t>
      </w:r>
      <w:proofErr w:type="spellStart"/>
      <w:r w:rsidR="00DE0541" w:rsidRPr="00EB10AF">
        <w:rPr>
          <w:rFonts w:eastAsia="Times New Roman" w:cstheme="minorHAnsi"/>
          <w:color w:val="000000"/>
          <w:sz w:val="20"/>
          <w:szCs w:val="20"/>
          <w:lang w:eastAsia="el-GR"/>
        </w:rPr>
        <w:t>διέπεται</w:t>
      </w:r>
      <w:proofErr w:type="spellEnd"/>
      <w:r w:rsidR="00DE0541" w:rsidRPr="00EB10AF">
        <w:rPr>
          <w:rFonts w:eastAsia="Times New Roman" w:cstheme="minorHAnsi"/>
          <w:color w:val="000000"/>
          <w:sz w:val="20"/>
          <w:szCs w:val="20"/>
          <w:lang w:eastAsia="el-GR"/>
        </w:rPr>
        <w:t xml:space="preserve"> από τις διατάξεις του παρόντος ως προς:</w:t>
      </w:r>
    </w:p>
    <w:p w14:paraId="7632FBF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αα</w:t>
      </w:r>
      <w:proofErr w:type="spellEnd"/>
      <w:r w:rsidRPr="00EB10AF">
        <w:rPr>
          <w:rFonts w:eastAsia="Times New Roman" w:cstheme="minorHAnsi"/>
          <w:color w:val="000000"/>
          <w:sz w:val="20"/>
          <w:szCs w:val="20"/>
          <w:lang w:eastAsia="el-GR"/>
        </w:rPr>
        <w:t>) τη διαδικασία και τις προϋποθέσεις πρόσληψης και εξέλιξης του ερευνητικού προσωπικού, τα δικαιώματα και υποχρεώσεις αυτού και τα πάσης φύσεως ζητήματα που αφορούν το ερευνητικό προσωπικό και το ειδικό τεχνικό προσωπικό (π.χ. ωράριο, άδειες, κ.λπ.),</w:t>
      </w:r>
    </w:p>
    <w:p w14:paraId="0F1DE50C"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ββ</w:t>
      </w:r>
      <w:proofErr w:type="spellEnd"/>
      <w:r w:rsidRPr="00EB10AF">
        <w:rPr>
          <w:rFonts w:eastAsia="Times New Roman" w:cstheme="minorHAnsi"/>
          <w:color w:val="000000"/>
          <w:sz w:val="20"/>
          <w:szCs w:val="20"/>
          <w:lang w:eastAsia="el-GR"/>
        </w:rPr>
        <w:t>) την κάλυψη των δαπανών για τη μισθοδοσία του τακτικού προσωπικού,</w:t>
      </w:r>
    </w:p>
    <w:p w14:paraId="636FE0EB"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γγ</w:t>
      </w:r>
      <w:proofErr w:type="spellEnd"/>
      <w:r w:rsidRPr="00EB10AF">
        <w:rPr>
          <w:rFonts w:eastAsia="Times New Roman" w:cstheme="minorHAnsi"/>
          <w:color w:val="000000"/>
          <w:sz w:val="20"/>
          <w:szCs w:val="20"/>
          <w:lang w:eastAsia="el-GR"/>
        </w:rPr>
        <w:t>) την ανάληψη και τη διαχείριση των ερευνητικών προγραμμάτων / έργων,</w:t>
      </w:r>
    </w:p>
    <w:p w14:paraId="6CE2ACC6"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δδ</w:t>
      </w:r>
      <w:proofErr w:type="spellEnd"/>
      <w:r w:rsidRPr="00EB10AF">
        <w:rPr>
          <w:rFonts w:eastAsia="Times New Roman" w:cstheme="minorHAnsi"/>
          <w:color w:val="000000"/>
          <w:sz w:val="20"/>
          <w:szCs w:val="20"/>
          <w:lang w:eastAsia="el-GR"/>
        </w:rPr>
        <w:t>) την αξιολόγηση του Ιδρύματος, των συλλογικών και μονομελών οργάνων του και του ερευνητικού και λοιπού προσωπικού του,</w:t>
      </w:r>
    </w:p>
    <w:p w14:paraId="773832E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εε</w:t>
      </w:r>
      <w:proofErr w:type="spellEnd"/>
      <w:r w:rsidRPr="00EB10AF">
        <w:rPr>
          <w:rFonts w:eastAsia="Times New Roman" w:cstheme="minorHAnsi"/>
          <w:color w:val="000000"/>
          <w:sz w:val="20"/>
          <w:szCs w:val="20"/>
          <w:lang w:eastAsia="el-GR"/>
        </w:rPr>
        <w:t>) τον Οργανισμό και τον Εσωτερικό Κανονισμό Λειτουργίας του.</w:t>
      </w:r>
    </w:p>
    <w:p w14:paraId="5EE724E5"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Για τα λοιπά θέματα εφαρμόζονται οι διατάξεις του ειδικού θεσμικού πλαισίου του Ιδρύματος.».</w:t>
      </w:r>
    </w:p>
    <w:p w14:paraId="020377AD"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Η </w:t>
      </w:r>
      <w:proofErr w:type="spellStart"/>
      <w:r w:rsidRPr="00EB10AF">
        <w:rPr>
          <w:rFonts w:eastAsia="Times New Roman" w:cstheme="minorHAnsi"/>
          <w:color w:val="000000"/>
          <w:sz w:val="20"/>
          <w:szCs w:val="20"/>
          <w:lang w:eastAsia="el-GR"/>
        </w:rPr>
        <w:t>παρ.Ε΄προστέθηκε</w:t>
      </w:r>
      <w:proofErr w:type="spellEnd"/>
      <w:r w:rsidRPr="00EB10AF">
        <w:rPr>
          <w:rFonts w:eastAsia="Times New Roman" w:cstheme="minorHAnsi"/>
          <w:color w:val="000000"/>
          <w:sz w:val="20"/>
          <w:szCs w:val="20"/>
          <w:lang w:eastAsia="el-GR"/>
        </w:rPr>
        <w:t xml:space="preserve">  με την  παρ.6 άρθρου 73  Ν.4610/2019,ΦΕΚ Α 70/7.5.2019,</w:t>
      </w:r>
    </w:p>
    <w:p w14:paraId="5A12D2B5"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όπως αυτή αντικαταστάθηκε με το άρθρο 155 παρ.1 Ν.4635/2019,ΦΕΚ Α 167/30.10.2019.</w:t>
      </w:r>
    </w:p>
    <w:p w14:paraId="1F2A3FB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32DA8D9F"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«ΣΤ. Η Μονάδα Έρευνας Ινστιτούτου Τεχνικής Σεισμολογίας και Αντισεισμικών Κατασκευών (ΙΤΣΑΚ) του νομικού προσώπου δημοσίου δικαίου με την επωνυμία «Οργανισμός Αντισεισμικού Σχεδιασμού και Προστασίας» (Ο.Α.Σ.Π.) που συστάθηκε με τον ν. 1349/1983 (Α` 52) και εποπτεύεται από τον Υπουργό Υποδομών και Μεταφορών, αποτελεί δημόσιο ερευνητικό φορέα και </w:t>
      </w:r>
      <w:proofErr w:type="spellStart"/>
      <w:r w:rsidRPr="00EB10AF">
        <w:rPr>
          <w:rFonts w:eastAsia="Times New Roman" w:cstheme="minorHAnsi"/>
          <w:color w:val="000000"/>
          <w:sz w:val="20"/>
          <w:szCs w:val="20"/>
          <w:lang w:eastAsia="el-GR"/>
        </w:rPr>
        <w:t>διέπεται</w:t>
      </w:r>
      <w:proofErr w:type="spellEnd"/>
      <w:r w:rsidRPr="00EB10AF">
        <w:rPr>
          <w:rFonts w:eastAsia="Times New Roman" w:cstheme="minorHAnsi"/>
          <w:color w:val="000000"/>
          <w:sz w:val="20"/>
          <w:szCs w:val="20"/>
          <w:lang w:eastAsia="el-GR"/>
        </w:rPr>
        <w:t xml:space="preserve"> από τις διατάξεις του παρόντος ως προς: α) τη διαδικασία και τις προϋποθέσεις πρόσληψης και εξέλιξης του ερευνητικού προσωπικού του, καθώς και τα δικαιώματα και τις υποχρεώσεις αυτού, β) τον Διευθυντή και το Επιστημονικό Συμβούλιό του και γ) την ανάληψη και τη διαχείριση των ερευνητικών προγραμμάτων/έργων του. Ο εν λόγω φορέας εξακολουθεί να υπάγεται στον Ο.Α.Σ.Π. και το διοικητικό συμβούλιου του Ο.Α.Σ.Π., ασκεί εποπτεία ως προβλέπεται από τις ισχύουσες διατάξεις. Ζητήματα προσαρμογής του Θεσμικού Πλαισίου του Ο.Α.Σ.Π. στον παρόντα νόμο ρυθμίζονται με κοινή απόφαση του Υπουργού Ανάπτυξης και Επενδύσεων, αρμοδίου για ζητήματα έρευνας και τεχνολογίας και του Υπουργού Υποδομών και Μεταφορών. Οι διατάξεις του παραπάνω άρθρου έχουν ισχύ από την ημερομηνία ισχύος του ν. 4310/2014».</w:t>
      </w:r>
    </w:p>
    <w:p w14:paraId="0577CD3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6007FF75"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 Η </w:t>
      </w:r>
      <w:proofErr w:type="spellStart"/>
      <w:r w:rsidRPr="00EB10AF">
        <w:rPr>
          <w:rFonts w:eastAsia="Times New Roman" w:cstheme="minorHAnsi"/>
          <w:color w:val="000000"/>
          <w:sz w:val="20"/>
          <w:szCs w:val="20"/>
          <w:lang w:eastAsia="el-GR"/>
        </w:rPr>
        <w:t>παρ.ΣΤ΄προστέθηκε</w:t>
      </w:r>
      <w:proofErr w:type="spellEnd"/>
      <w:r w:rsidRPr="00EB10AF">
        <w:rPr>
          <w:rFonts w:eastAsia="Times New Roman" w:cstheme="minorHAnsi"/>
          <w:color w:val="000000"/>
          <w:sz w:val="20"/>
          <w:szCs w:val="20"/>
          <w:lang w:eastAsia="el-GR"/>
        </w:rPr>
        <w:t xml:space="preserve">  με το άρθρο 62 Ν. 4663/2020,ΦΕΚ Α 30/12.2.2020.</w:t>
      </w:r>
    </w:p>
    <w:p w14:paraId="11306C7E" w14:textId="3D0240C5" w:rsidR="00DE0541" w:rsidRPr="00EB10AF" w:rsidRDefault="006F4C14"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
    <w:p w14:paraId="09BED15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w:t>
      </w:r>
      <w:proofErr w:type="spellStart"/>
      <w:r w:rsidRPr="00EB10AF">
        <w:rPr>
          <w:rFonts w:eastAsia="Times New Roman" w:cstheme="minorHAnsi"/>
          <w:color w:val="000000"/>
          <w:sz w:val="20"/>
          <w:szCs w:val="20"/>
          <w:lang w:eastAsia="el-GR"/>
        </w:rPr>
        <w:t>ΠΡΟΣΟΧΗ:Με</w:t>
      </w:r>
      <w:proofErr w:type="spellEnd"/>
      <w:r w:rsidRPr="00EB10AF">
        <w:rPr>
          <w:rFonts w:eastAsia="Times New Roman" w:cstheme="minorHAnsi"/>
          <w:color w:val="000000"/>
          <w:sz w:val="20"/>
          <w:szCs w:val="20"/>
          <w:lang w:eastAsia="el-GR"/>
        </w:rPr>
        <w:t xml:space="preserve"> την παρ.3 του άρθρου 25 του Ν.4386/2016 (ΦΕΚ Α 83 11.5.2016)</w:t>
      </w:r>
    </w:p>
    <w:p w14:paraId="787135C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ορίζεται ότι:</w:t>
      </w:r>
    </w:p>
    <w:p w14:paraId="2A29820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"3. Αναστέλλεται έως την 31η Δεκεμβρίου 2016 η ίδρυση των ακόλουθων ερευνητικών φορέων:</w:t>
      </w:r>
    </w:p>
    <w:p w14:paraId="156DA235"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 Ερευνητικό Κέντρο Δυτικής Ελλάδας (ΕΚΕΔΕ) με έδρα την Πάτρα.</w:t>
      </w:r>
    </w:p>
    <w:p w14:paraId="29F47B0F"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Β. Ερευνητικό Κέντρο Ανατολικής Μακεδονίας-Θράκης (Ε.ΚΕ.Α.Μ-ΘΡΑ.) - «</w:t>
      </w:r>
      <w:proofErr w:type="spellStart"/>
      <w:r w:rsidRPr="00EB10AF">
        <w:rPr>
          <w:rFonts w:eastAsia="Times New Roman" w:cstheme="minorHAnsi"/>
          <w:color w:val="000000"/>
          <w:sz w:val="20"/>
          <w:szCs w:val="20"/>
          <w:lang w:eastAsia="el-GR"/>
        </w:rPr>
        <w:t>Καραθεοδωρή</w:t>
      </w:r>
      <w:proofErr w:type="spellEnd"/>
      <w:r w:rsidRPr="00EB10AF">
        <w:rPr>
          <w:rFonts w:eastAsia="Times New Roman" w:cstheme="minorHAnsi"/>
          <w:color w:val="000000"/>
          <w:sz w:val="20"/>
          <w:szCs w:val="20"/>
          <w:lang w:eastAsia="el-GR"/>
        </w:rPr>
        <w:t>» με έδρα την Κομοτηνή.</w:t>
      </w:r>
    </w:p>
    <w:p w14:paraId="2321C3F2"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 Κέντρο Έρευνας και Επιχειρηματικής Καινοτομίας Κεντρικής Ελλάδας (Ε.ΕΠΙ.Κ.).</w:t>
      </w:r>
    </w:p>
    <w:p w14:paraId="6166D80E"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Δ. Ινστιτούτο Οπτικής και Όρασης, ως Ν.Π.Ι.Δ., με έδρα το Ηράκλειο Κρήτης.</w:t>
      </w:r>
    </w:p>
    <w:p w14:paraId="417B7351"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Ε. Ινστιτούτο Τουριστικών Ερευνών (ΙΝ.Τ.Ε) ως Ν.Π.Ι.Δ. με έδρα τη Ρόδο.</w:t>
      </w:r>
    </w:p>
    <w:p w14:paraId="3803C949"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Για την ίδρυση των ανωτέρω ερευνητικών φορέων ακολουθείται η διαδικασία που προβλέπεται στην παρ. 5 του άρθρου 13 του ν. 4310/2014, όπως αυτό ισχύει μετά την τροποποίησή του με τον παρόντα νόμο."</w:t>
      </w:r>
    </w:p>
    <w:p w14:paraId="044DCDB7"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4830518B"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«Ζ. Το Κέντρο Προγραμματισμού και Οικονομικών Ερευνών (ΚΕΠΕ) και το Κέντρο Διεθνούς και Ευρωπαϊκού Οικονομικού Δικαίου (ΚΔΕΟΔ), νομικά πρόσωπα ιδιωτικού δικαίου που εποπτεύονται από το Υπουργείο Ανάπτυξης και Επενδύσεων, </w:t>
      </w:r>
      <w:proofErr w:type="spellStart"/>
      <w:r w:rsidRPr="00EB10AF">
        <w:rPr>
          <w:rFonts w:eastAsia="Times New Roman" w:cstheme="minorHAnsi"/>
          <w:color w:val="000000"/>
          <w:sz w:val="20"/>
          <w:szCs w:val="20"/>
          <w:lang w:eastAsia="el-GR"/>
        </w:rPr>
        <w:t>διέπονται</w:t>
      </w:r>
      <w:proofErr w:type="spellEnd"/>
      <w:r w:rsidRPr="00EB10AF">
        <w:rPr>
          <w:rFonts w:eastAsia="Times New Roman" w:cstheme="minorHAnsi"/>
          <w:color w:val="000000"/>
          <w:sz w:val="20"/>
          <w:szCs w:val="20"/>
          <w:lang w:eastAsia="el-GR"/>
        </w:rPr>
        <w:t xml:space="preserve"> από τις διατάξεις του παρόντος ως προς: α) τη σύνδεση των ερευνητικών οργανισμών, σύμφωνα με το άρθρο 35, και β) την κινητικότητα ερευνητών ημεδαπής - αλλοδαπής, σύμφωνα με το άρθρο 36.</w:t>
      </w:r>
    </w:p>
    <w:p w14:paraId="00B51352"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3DB2F1C1"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Για κάθε άλλο θέμα που αφορά στην οργάνωση και λειτουργία τους, εφαρμόζεται το ειδικό θεσμικό πλαίσιο του κάθε νομικού προσώπου και ειδικότερα το </w:t>
      </w:r>
      <w:proofErr w:type="spellStart"/>
      <w:r w:rsidRPr="00EB10AF">
        <w:rPr>
          <w:rFonts w:eastAsia="Times New Roman" w:cstheme="minorHAnsi"/>
          <w:color w:val="000000"/>
          <w:sz w:val="20"/>
          <w:szCs w:val="20"/>
          <w:lang w:eastAsia="el-GR"/>
        </w:rPr>
        <w:t>π.δ.</w:t>
      </w:r>
      <w:proofErr w:type="spellEnd"/>
      <w:r w:rsidRPr="00EB10AF">
        <w:rPr>
          <w:rFonts w:eastAsia="Times New Roman" w:cstheme="minorHAnsi"/>
          <w:color w:val="000000"/>
          <w:sz w:val="20"/>
          <w:szCs w:val="20"/>
          <w:lang w:eastAsia="el-GR"/>
        </w:rPr>
        <w:t xml:space="preserve"> 94/2000 (Α’ 75) και ο ν. 2579/1998 (Α’ 31) για το ΚΕΠΕ, και ο ν. 717/1977 (Α’ 297) για το ΚΔΕΟΔ, σε συνδυασμό με τους εσωτερικούς κανονισμούς των οικείων φορέων.».</w:t>
      </w:r>
    </w:p>
    <w:p w14:paraId="14F13F1A"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060E7A0D"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Η παρ. Ζ` προστέθηκε με το άρθρο  72 του Ν.4982/2022,ΦΕΚ Α 195/15.10.2022.</w:t>
      </w:r>
    </w:p>
    <w:p w14:paraId="746D01A3"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p>
    <w:p w14:paraId="14E4BDE8"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Το άρθρο 13α,όπως είχε τροποποιηθεί με το άρθρο 123 Ν.4316/2014,ΦΕΚ Α 270,</w:t>
      </w:r>
    </w:p>
    <w:p w14:paraId="26563224" w14:textId="77777777" w:rsidR="00DE0541" w:rsidRPr="00EB10AF" w:rsidRDefault="00DE0541" w:rsidP="00EB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0"/>
          <w:szCs w:val="20"/>
          <w:lang w:eastAsia="el-GR"/>
        </w:rPr>
      </w:pPr>
      <w:r w:rsidRPr="00EB10AF">
        <w:rPr>
          <w:rFonts w:eastAsia="Times New Roman" w:cstheme="minorHAnsi"/>
          <w:color w:val="000000"/>
          <w:sz w:val="20"/>
          <w:szCs w:val="20"/>
          <w:lang w:eastAsia="el-GR"/>
        </w:rPr>
        <w:t xml:space="preserve">        αντικαταστάθηκε ως άνω με το άρθρο 12 Ν.4386/2016,ΦΕΚ Α 83/11.5.2016.</w:t>
      </w:r>
    </w:p>
    <w:p w14:paraId="53CE6625" w14:textId="77777777" w:rsidR="00DE0541" w:rsidRPr="00EB10AF" w:rsidRDefault="00DE0541" w:rsidP="00DE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0"/>
          <w:szCs w:val="20"/>
          <w:lang w:eastAsia="el-GR"/>
        </w:rPr>
      </w:pPr>
    </w:p>
    <w:p w14:paraId="303175D4" w14:textId="77777777" w:rsidR="00DE0541" w:rsidRPr="00EB10AF" w:rsidRDefault="00DE0541" w:rsidP="00DE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0"/>
          <w:szCs w:val="20"/>
          <w:lang w:eastAsia="el-GR"/>
        </w:rPr>
      </w:pPr>
    </w:p>
    <w:p w14:paraId="43144727" w14:textId="5F6F7379" w:rsidR="00DE0541" w:rsidRPr="00EB10AF" w:rsidRDefault="003A4360" w:rsidP="003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rPr>
      </w:pPr>
      <w:r w:rsidRPr="00EB10AF">
        <w:rPr>
          <w:rFonts w:eastAsia="Times New Roman" w:cstheme="minorHAnsi"/>
          <w:color w:val="000000"/>
          <w:sz w:val="20"/>
          <w:szCs w:val="20"/>
          <w:lang w:eastAsia="el-GR"/>
        </w:rPr>
        <w:t xml:space="preserve"> </w:t>
      </w:r>
    </w:p>
    <w:p w14:paraId="60BCC2D1" w14:textId="77777777" w:rsidR="00DE0541" w:rsidRPr="00EB10AF" w:rsidRDefault="00DE0541" w:rsidP="00B171C3">
      <w:pPr>
        <w:pStyle w:val="Default"/>
        <w:jc w:val="both"/>
        <w:rPr>
          <w:rFonts w:asciiTheme="minorHAnsi" w:hAnsiTheme="minorHAnsi" w:cstheme="minorHAnsi"/>
          <w:sz w:val="20"/>
          <w:szCs w:val="20"/>
        </w:rPr>
      </w:pPr>
    </w:p>
    <w:sectPr w:rsidR="00DE0541" w:rsidRPr="00EB10AF" w:rsidSect="00E342AB">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9D15" w14:textId="77777777" w:rsidR="004E6067" w:rsidRDefault="004E6067" w:rsidP="004E6067">
      <w:pPr>
        <w:spacing w:after="0" w:line="240" w:lineRule="auto"/>
      </w:pPr>
      <w:r>
        <w:separator/>
      </w:r>
    </w:p>
  </w:endnote>
  <w:endnote w:type="continuationSeparator" w:id="0">
    <w:p w14:paraId="3165781D" w14:textId="77777777" w:rsidR="004E6067" w:rsidRDefault="004E6067" w:rsidP="004E6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503A5" w14:textId="77777777" w:rsidR="004E6067" w:rsidRDefault="004E6067" w:rsidP="004E6067">
      <w:pPr>
        <w:spacing w:after="0" w:line="240" w:lineRule="auto"/>
      </w:pPr>
      <w:r>
        <w:separator/>
      </w:r>
    </w:p>
  </w:footnote>
  <w:footnote w:type="continuationSeparator" w:id="0">
    <w:p w14:paraId="4AD7037A" w14:textId="77777777" w:rsidR="004E6067" w:rsidRDefault="004E6067" w:rsidP="004E6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1B93"/>
    <w:multiLevelType w:val="hybridMultilevel"/>
    <w:tmpl w:val="F6802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0219F8"/>
    <w:multiLevelType w:val="hybridMultilevel"/>
    <w:tmpl w:val="B0400526"/>
    <w:lvl w:ilvl="0" w:tplc="077A2F9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B4550C7"/>
    <w:multiLevelType w:val="hybridMultilevel"/>
    <w:tmpl w:val="A5B8F70C"/>
    <w:lvl w:ilvl="0" w:tplc="87B0FD4A">
      <w:start w:val="25"/>
      <w:numFmt w:val="bullet"/>
      <w:lvlText w:val=""/>
      <w:lvlJc w:val="left"/>
      <w:pPr>
        <w:ind w:left="720" w:hanging="360"/>
      </w:pPr>
      <w:rPr>
        <w:rFonts w:ascii="Symbol" w:eastAsiaTheme="minorHAnsi" w:hAnsi="Symbol" w:cstheme="minorHAnsi" w:hint="default"/>
        <w:b w:val="0"/>
        <w:color w:val="auto"/>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2384ECD"/>
    <w:multiLevelType w:val="hybridMultilevel"/>
    <w:tmpl w:val="70C82810"/>
    <w:lvl w:ilvl="0" w:tplc="A66645F6">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664F2FE1"/>
    <w:multiLevelType w:val="hybridMultilevel"/>
    <w:tmpl w:val="D0C23A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3E01BCE"/>
    <w:multiLevelType w:val="hybridMultilevel"/>
    <w:tmpl w:val="265056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6ED372C"/>
    <w:multiLevelType w:val="hybridMultilevel"/>
    <w:tmpl w:val="70C82810"/>
    <w:lvl w:ilvl="0" w:tplc="A66645F6">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4A"/>
    <w:rsid w:val="0000188E"/>
    <w:rsid w:val="00004B92"/>
    <w:rsid w:val="00013F46"/>
    <w:rsid w:val="00036716"/>
    <w:rsid w:val="000520D6"/>
    <w:rsid w:val="00071297"/>
    <w:rsid w:val="00096B53"/>
    <w:rsid w:val="000B719F"/>
    <w:rsid w:val="000D1587"/>
    <w:rsid w:val="000D269E"/>
    <w:rsid w:val="000D539B"/>
    <w:rsid w:val="000E769A"/>
    <w:rsid w:val="00112F87"/>
    <w:rsid w:val="0012771B"/>
    <w:rsid w:val="001351DA"/>
    <w:rsid w:val="00142564"/>
    <w:rsid w:val="00146BED"/>
    <w:rsid w:val="0015229C"/>
    <w:rsid w:val="00175247"/>
    <w:rsid w:val="00175AFE"/>
    <w:rsid w:val="00184231"/>
    <w:rsid w:val="00195799"/>
    <w:rsid w:val="001B5466"/>
    <w:rsid w:val="001C6032"/>
    <w:rsid w:val="001D5B07"/>
    <w:rsid w:val="001E2756"/>
    <w:rsid w:val="001E2E3F"/>
    <w:rsid w:val="001F270D"/>
    <w:rsid w:val="001F6590"/>
    <w:rsid w:val="00226235"/>
    <w:rsid w:val="00230BE0"/>
    <w:rsid w:val="00231CFD"/>
    <w:rsid w:val="00286EDF"/>
    <w:rsid w:val="002C0869"/>
    <w:rsid w:val="002E7862"/>
    <w:rsid w:val="002F5839"/>
    <w:rsid w:val="00302D48"/>
    <w:rsid w:val="00314855"/>
    <w:rsid w:val="00330A80"/>
    <w:rsid w:val="00335D4E"/>
    <w:rsid w:val="003969C4"/>
    <w:rsid w:val="003A4360"/>
    <w:rsid w:val="003A48EC"/>
    <w:rsid w:val="003A732D"/>
    <w:rsid w:val="003A76F1"/>
    <w:rsid w:val="003B7044"/>
    <w:rsid w:val="003C0526"/>
    <w:rsid w:val="003D029B"/>
    <w:rsid w:val="003E5191"/>
    <w:rsid w:val="003F0DF2"/>
    <w:rsid w:val="003F24C5"/>
    <w:rsid w:val="003F68F4"/>
    <w:rsid w:val="004069FD"/>
    <w:rsid w:val="00414745"/>
    <w:rsid w:val="004157FB"/>
    <w:rsid w:val="00443ECA"/>
    <w:rsid w:val="004A42B2"/>
    <w:rsid w:val="004B635D"/>
    <w:rsid w:val="004D03AE"/>
    <w:rsid w:val="004E19DB"/>
    <w:rsid w:val="004E6067"/>
    <w:rsid w:val="004E72CE"/>
    <w:rsid w:val="004F4BE8"/>
    <w:rsid w:val="005003B7"/>
    <w:rsid w:val="00522F08"/>
    <w:rsid w:val="00526261"/>
    <w:rsid w:val="00535F6C"/>
    <w:rsid w:val="00536330"/>
    <w:rsid w:val="00541B62"/>
    <w:rsid w:val="0055047E"/>
    <w:rsid w:val="005636EE"/>
    <w:rsid w:val="00571964"/>
    <w:rsid w:val="005A37C4"/>
    <w:rsid w:val="005F5A45"/>
    <w:rsid w:val="0061394A"/>
    <w:rsid w:val="00630C8F"/>
    <w:rsid w:val="00646958"/>
    <w:rsid w:val="006539C0"/>
    <w:rsid w:val="006570A0"/>
    <w:rsid w:val="00662EED"/>
    <w:rsid w:val="00666476"/>
    <w:rsid w:val="006675AF"/>
    <w:rsid w:val="006700A3"/>
    <w:rsid w:val="006737D6"/>
    <w:rsid w:val="00687E08"/>
    <w:rsid w:val="006B005D"/>
    <w:rsid w:val="006C3C19"/>
    <w:rsid w:val="006D19DA"/>
    <w:rsid w:val="006D7398"/>
    <w:rsid w:val="006F4C14"/>
    <w:rsid w:val="00711F4C"/>
    <w:rsid w:val="00745EDB"/>
    <w:rsid w:val="00770572"/>
    <w:rsid w:val="0077679D"/>
    <w:rsid w:val="00791F3F"/>
    <w:rsid w:val="007A3FF4"/>
    <w:rsid w:val="007C27B9"/>
    <w:rsid w:val="007C6959"/>
    <w:rsid w:val="007E5E50"/>
    <w:rsid w:val="007E6F12"/>
    <w:rsid w:val="007F502F"/>
    <w:rsid w:val="008036D5"/>
    <w:rsid w:val="00815E73"/>
    <w:rsid w:val="00856E71"/>
    <w:rsid w:val="00860568"/>
    <w:rsid w:val="008B1347"/>
    <w:rsid w:val="008B7624"/>
    <w:rsid w:val="008E1587"/>
    <w:rsid w:val="008F2845"/>
    <w:rsid w:val="00907FA6"/>
    <w:rsid w:val="00912FAD"/>
    <w:rsid w:val="0093767B"/>
    <w:rsid w:val="00954EA5"/>
    <w:rsid w:val="009566BF"/>
    <w:rsid w:val="00986B08"/>
    <w:rsid w:val="009E765E"/>
    <w:rsid w:val="009F574E"/>
    <w:rsid w:val="009F66CF"/>
    <w:rsid w:val="00A01328"/>
    <w:rsid w:val="00A137E1"/>
    <w:rsid w:val="00A232E1"/>
    <w:rsid w:val="00A430A7"/>
    <w:rsid w:val="00AC4494"/>
    <w:rsid w:val="00AD3B51"/>
    <w:rsid w:val="00AF2150"/>
    <w:rsid w:val="00B12DF6"/>
    <w:rsid w:val="00B171C3"/>
    <w:rsid w:val="00B52D7B"/>
    <w:rsid w:val="00B71723"/>
    <w:rsid w:val="00B71885"/>
    <w:rsid w:val="00B72C60"/>
    <w:rsid w:val="00B830F8"/>
    <w:rsid w:val="00BD55E7"/>
    <w:rsid w:val="00C10129"/>
    <w:rsid w:val="00C3202A"/>
    <w:rsid w:val="00C44171"/>
    <w:rsid w:val="00C44E34"/>
    <w:rsid w:val="00C51BB5"/>
    <w:rsid w:val="00C76EAA"/>
    <w:rsid w:val="00C95FD1"/>
    <w:rsid w:val="00CB7CAB"/>
    <w:rsid w:val="00CD6EDA"/>
    <w:rsid w:val="00CF6E90"/>
    <w:rsid w:val="00D36A35"/>
    <w:rsid w:val="00D63433"/>
    <w:rsid w:val="00D8583B"/>
    <w:rsid w:val="00D867CA"/>
    <w:rsid w:val="00D97AFF"/>
    <w:rsid w:val="00DD27B8"/>
    <w:rsid w:val="00DE0541"/>
    <w:rsid w:val="00DF1022"/>
    <w:rsid w:val="00DF260F"/>
    <w:rsid w:val="00E16C19"/>
    <w:rsid w:val="00E3100D"/>
    <w:rsid w:val="00E31175"/>
    <w:rsid w:val="00E342AB"/>
    <w:rsid w:val="00E36F29"/>
    <w:rsid w:val="00E65E91"/>
    <w:rsid w:val="00E66567"/>
    <w:rsid w:val="00E7258B"/>
    <w:rsid w:val="00E82303"/>
    <w:rsid w:val="00E9764A"/>
    <w:rsid w:val="00EB10AF"/>
    <w:rsid w:val="00EB2AB8"/>
    <w:rsid w:val="00EB4998"/>
    <w:rsid w:val="00EF678F"/>
    <w:rsid w:val="00F536BF"/>
    <w:rsid w:val="00F56935"/>
    <w:rsid w:val="00F56951"/>
    <w:rsid w:val="00F633DA"/>
    <w:rsid w:val="00FA1B87"/>
    <w:rsid w:val="00FA4937"/>
    <w:rsid w:val="00FB1658"/>
    <w:rsid w:val="00FB4D67"/>
    <w:rsid w:val="00FB7B21"/>
    <w:rsid w:val="00FF740C"/>
    <w:rsid w:val="00FF77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FDA2FB1"/>
  <w15:docId w15:val="{107DF592-34A6-4D4B-862D-13C7C85C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E6067"/>
    <w:pPr>
      <w:keepNext/>
      <w:spacing w:after="0" w:line="240" w:lineRule="auto"/>
      <w:jc w:val="center"/>
      <w:outlineLvl w:val="2"/>
    </w:pPr>
    <w:rPr>
      <w:rFonts w:ascii="Arial" w:eastAsia="Times New Roman" w:hAnsi="Arial" w:cs="Arial"/>
      <w:b/>
      <w:bCs/>
      <w:sz w:val="28"/>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64A"/>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rsid w:val="004E72CE"/>
    <w:pPr>
      <w:spacing w:after="0" w:line="240" w:lineRule="auto"/>
      <w:ind w:firstLine="357"/>
      <w:jc w:val="both"/>
    </w:pPr>
    <w:rPr>
      <w:rFonts w:ascii="Arial" w:eastAsia="Times New Roman" w:hAnsi="Arial" w:cs="Arial"/>
      <w:b/>
      <w:bCs/>
      <w:lang w:eastAsia="el-GR"/>
    </w:rPr>
  </w:style>
  <w:style w:type="character" w:customStyle="1" w:styleId="BodyTextIndentChar">
    <w:name w:val="Body Text Indent Char"/>
    <w:basedOn w:val="DefaultParagraphFont"/>
    <w:link w:val="BodyTextIndent"/>
    <w:rsid w:val="004E72CE"/>
    <w:rPr>
      <w:rFonts w:ascii="Arial" w:eastAsia="Times New Roman" w:hAnsi="Arial" w:cs="Arial"/>
      <w:b/>
      <w:bCs/>
      <w:lang w:eastAsia="el-GR"/>
    </w:rPr>
  </w:style>
  <w:style w:type="paragraph" w:styleId="BalloonText">
    <w:name w:val="Balloon Text"/>
    <w:basedOn w:val="Normal"/>
    <w:link w:val="BalloonTextChar"/>
    <w:uiPriority w:val="99"/>
    <w:semiHidden/>
    <w:unhideWhenUsed/>
    <w:rsid w:val="001B5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466"/>
    <w:rPr>
      <w:rFonts w:ascii="Tahoma" w:hAnsi="Tahoma" w:cs="Tahoma"/>
      <w:sz w:val="16"/>
      <w:szCs w:val="16"/>
    </w:rPr>
  </w:style>
  <w:style w:type="table" w:styleId="TableGrid">
    <w:name w:val="Table Grid"/>
    <w:basedOn w:val="TableNormal"/>
    <w:uiPriority w:val="59"/>
    <w:rsid w:val="003E5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E6067"/>
    <w:pPr>
      <w:spacing w:after="120"/>
    </w:pPr>
  </w:style>
  <w:style w:type="character" w:customStyle="1" w:styleId="BodyTextChar">
    <w:name w:val="Body Text Char"/>
    <w:basedOn w:val="DefaultParagraphFont"/>
    <w:link w:val="BodyText"/>
    <w:uiPriority w:val="99"/>
    <w:semiHidden/>
    <w:rsid w:val="004E6067"/>
  </w:style>
  <w:style w:type="paragraph" w:styleId="BodyText2">
    <w:name w:val="Body Text 2"/>
    <w:basedOn w:val="Normal"/>
    <w:link w:val="BodyText2Char"/>
    <w:uiPriority w:val="99"/>
    <w:semiHidden/>
    <w:unhideWhenUsed/>
    <w:rsid w:val="004E6067"/>
    <w:pPr>
      <w:spacing w:after="120" w:line="480" w:lineRule="auto"/>
    </w:pPr>
  </w:style>
  <w:style w:type="character" w:customStyle="1" w:styleId="BodyText2Char">
    <w:name w:val="Body Text 2 Char"/>
    <w:basedOn w:val="DefaultParagraphFont"/>
    <w:link w:val="BodyText2"/>
    <w:uiPriority w:val="99"/>
    <w:semiHidden/>
    <w:rsid w:val="004E6067"/>
  </w:style>
  <w:style w:type="character" w:customStyle="1" w:styleId="Heading3Char">
    <w:name w:val="Heading 3 Char"/>
    <w:basedOn w:val="DefaultParagraphFont"/>
    <w:link w:val="Heading3"/>
    <w:rsid w:val="004E6067"/>
    <w:rPr>
      <w:rFonts w:ascii="Arial" w:eastAsia="Times New Roman" w:hAnsi="Arial" w:cs="Arial"/>
      <w:b/>
      <w:bCs/>
      <w:sz w:val="28"/>
      <w:szCs w:val="24"/>
      <w:lang w:eastAsia="el-GR"/>
    </w:rPr>
  </w:style>
  <w:style w:type="paragraph" w:styleId="Header">
    <w:name w:val="header"/>
    <w:basedOn w:val="Normal"/>
    <w:link w:val="HeaderChar"/>
    <w:semiHidden/>
    <w:rsid w:val="004E606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HeaderChar">
    <w:name w:val="Header Char"/>
    <w:basedOn w:val="DefaultParagraphFont"/>
    <w:link w:val="Header"/>
    <w:semiHidden/>
    <w:rsid w:val="004E6067"/>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4E60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6067"/>
  </w:style>
  <w:style w:type="paragraph" w:styleId="ListParagraph">
    <w:name w:val="List Paragraph"/>
    <w:basedOn w:val="Normal"/>
    <w:uiPriority w:val="34"/>
    <w:qFormat/>
    <w:rsid w:val="00FB4D67"/>
    <w:pPr>
      <w:ind w:left="720"/>
      <w:contextualSpacing/>
    </w:pPr>
  </w:style>
  <w:style w:type="character" w:styleId="Hyperlink">
    <w:name w:val="Hyperlink"/>
    <w:basedOn w:val="DefaultParagraphFont"/>
    <w:uiPriority w:val="99"/>
    <w:unhideWhenUsed/>
    <w:rsid w:val="00FB4D67"/>
    <w:rPr>
      <w:color w:val="0000FF"/>
      <w:u w:val="single"/>
    </w:rPr>
  </w:style>
  <w:style w:type="character" w:styleId="UnresolvedMention">
    <w:name w:val="Unresolved Mention"/>
    <w:basedOn w:val="DefaultParagraphFont"/>
    <w:uiPriority w:val="99"/>
    <w:semiHidden/>
    <w:unhideWhenUsed/>
    <w:rsid w:val="00FB4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61958">
      <w:bodyDiv w:val="1"/>
      <w:marLeft w:val="0"/>
      <w:marRight w:val="0"/>
      <w:marTop w:val="0"/>
      <w:marBottom w:val="0"/>
      <w:divBdr>
        <w:top w:val="none" w:sz="0" w:space="0" w:color="auto"/>
        <w:left w:val="none" w:sz="0" w:space="0" w:color="auto"/>
        <w:bottom w:val="none" w:sz="0" w:space="0" w:color="auto"/>
        <w:right w:val="none" w:sz="0" w:space="0" w:color="auto"/>
      </w:divBdr>
    </w:div>
    <w:div w:id="656224068">
      <w:bodyDiv w:val="1"/>
      <w:marLeft w:val="0"/>
      <w:marRight w:val="0"/>
      <w:marTop w:val="0"/>
      <w:marBottom w:val="0"/>
      <w:divBdr>
        <w:top w:val="none" w:sz="0" w:space="0" w:color="auto"/>
        <w:left w:val="none" w:sz="0" w:space="0" w:color="auto"/>
        <w:bottom w:val="none" w:sz="0" w:space="0" w:color="auto"/>
        <w:right w:val="none" w:sz="0" w:space="0" w:color="auto"/>
      </w:divBdr>
    </w:div>
    <w:div w:id="145309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fa.gr/ypiresies-gia-ton-politi/metafrastiki-ypiresia/i-metaphrastiki-ypiresia.html" TargetMode="External"/><Relationship Id="rId4" Type="http://schemas.openxmlformats.org/officeDocument/2006/relationships/settings" Target="settings.xml"/><Relationship Id="rId9" Type="http://schemas.openxmlformats.org/officeDocument/2006/relationships/hyperlink" Target="http://www.mfa.gr/ypiresies-gia-ton-politi/metafrastiki-ypiresia/imetaphrastiki-ypiresia.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B7208-FD41-40A9-8455-AE0A1E1B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5192</Words>
  <Characters>28037</Characters>
  <Application>Microsoft Office Word</Application>
  <DocSecurity>0</DocSecurity>
  <Lines>233</Lines>
  <Paragraphs>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Evangelia Stergiou</cp:lastModifiedBy>
  <cp:revision>3</cp:revision>
  <cp:lastPrinted>2024-10-03T11:23:00Z</cp:lastPrinted>
  <dcterms:created xsi:type="dcterms:W3CDTF">2025-03-19T06:19:00Z</dcterms:created>
  <dcterms:modified xsi:type="dcterms:W3CDTF">2025-03-19T06:23:00Z</dcterms:modified>
</cp:coreProperties>
</file>