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CD2F642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F65542">
        <w:rPr>
          <w:rFonts w:ascii="Century Gothic" w:hAnsi="Century Gothic"/>
          <w:sz w:val="22"/>
          <w:szCs w:val="22"/>
        </w:rPr>
        <w:t xml:space="preserve">κενής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2306856D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703D6E">
        <w:rPr>
          <w:rFonts w:ascii="Century Gothic" w:hAnsi="Century Gothic"/>
          <w:b/>
          <w:sz w:val="22"/>
          <w:szCs w:val="22"/>
          <w:u w:val="single"/>
        </w:rPr>
        <w:t>ΜΑΘΗΜΑΤΙΚΩΝ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703D6E">
        <w:rPr>
          <w:rFonts w:ascii="Century Gothic" w:hAnsi="Century Gothic"/>
          <w:b/>
          <w:sz w:val="22"/>
          <w:szCs w:val="22"/>
          <w:u w:val="single"/>
        </w:rPr>
        <w:t>7940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 w:rsidR="00474D38">
        <w:rPr>
          <w:rStyle w:val="-"/>
          <w:b/>
          <w:shd w:val="clear" w:color="auto" w:fill="F7F7F7"/>
        </w:rPr>
        <w:t xml:space="preserve"> 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r w:rsidR="00703D6E">
        <w:rPr>
          <w:rStyle w:val="-"/>
          <w:b/>
          <w:lang w:val="en-US"/>
        </w:rPr>
        <w:t>math</w:t>
      </w:r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77777777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73E6DC54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D252AD" w:rsidRPr="00D252AD">
        <w:rPr>
          <w:rFonts w:ascii="Century Gothic" w:hAnsi="Century Gothic"/>
          <w:sz w:val="22"/>
          <w:szCs w:val="22"/>
        </w:rPr>
        <w:t>Μαθηματική Ανάλυση με έμφαση στην Αρμονική Ανάλυση ή Γεωμετρική Ανάλυση ή Συναρτησιακή Ανάλυση ή Αναλυτική Θεωρία Αριθμών ή στις Διαφορικές Εξισώσεις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7C178D46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</w:t>
      </w:r>
      <w:r w:rsidR="00D252AD">
        <w:rPr>
          <w:rFonts w:ascii="Century Gothic" w:hAnsi="Century Gothic"/>
          <w:sz w:val="22"/>
          <w:szCs w:val="22"/>
        </w:rPr>
        <w:t>932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52CDB266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D252AD">
        <w:rPr>
          <w:rFonts w:ascii="Century Gothic" w:hAnsi="Century Gothic" w:cs="Arial"/>
          <w:b/>
          <w:bCs/>
          <w:sz w:val="22"/>
          <w:szCs w:val="22"/>
        </w:rPr>
        <w:t>823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D252AD">
        <w:rPr>
          <w:rFonts w:ascii="Century Gothic" w:hAnsi="Century Gothic" w:cs="Arial"/>
          <w:b/>
          <w:bCs/>
          <w:sz w:val="22"/>
          <w:szCs w:val="22"/>
        </w:rPr>
        <w:t>12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9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D252AD">
        <w:rPr>
          <w:rFonts w:ascii="Century Gothic" w:hAnsi="Century Gothic" w:cs="Arial"/>
          <w:bCs/>
          <w:sz w:val="22"/>
          <w:szCs w:val="22"/>
        </w:rPr>
        <w:t>12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703D6E" w:rsidRPr="00E64C61">
        <w:rPr>
          <w:rFonts w:ascii="Century Gothic" w:hAnsi="Century Gothic" w:cs="Arial"/>
          <w:bCs/>
          <w:sz w:val="22"/>
          <w:szCs w:val="22"/>
        </w:rPr>
        <w:t>9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252AD">
        <w:rPr>
          <w:rFonts w:ascii="Century Gothic" w:hAnsi="Century Gothic" w:cs="Arial"/>
          <w:b/>
          <w:bCs/>
          <w:sz w:val="22"/>
          <w:szCs w:val="22"/>
        </w:rPr>
        <w:t>20</w:t>
      </w:r>
      <w:r w:rsidR="004323D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03D6E">
        <w:rPr>
          <w:rFonts w:ascii="Century Gothic" w:hAnsi="Century Gothic" w:cs="Arial"/>
          <w:b/>
          <w:bCs/>
          <w:sz w:val="22"/>
          <w:szCs w:val="22"/>
        </w:rPr>
        <w:t>Νοεμ</w:t>
      </w:r>
      <w:r w:rsidR="004323DD">
        <w:rPr>
          <w:rFonts w:ascii="Century Gothic" w:hAnsi="Century Gothic" w:cs="Arial"/>
          <w:b/>
          <w:bCs/>
          <w:sz w:val="22"/>
          <w:szCs w:val="22"/>
        </w:rPr>
        <w:t>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1769D57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03D6E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3DC5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870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74D38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03D6E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0D4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0614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D7C3B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52AD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64C61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56C41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1244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2024-09-23T10:46:00Z</dcterms:created>
  <dcterms:modified xsi:type="dcterms:W3CDTF">2024-09-23T10:46:00Z</dcterms:modified>
</cp:coreProperties>
</file>